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CACDD1" w14:textId="41ECA4AF" w:rsidR="00CB3D30" w:rsidRDefault="00CB3D30" w:rsidP="00FB5B92">
      <w:pPr>
        <w:pStyle w:val="Default"/>
        <w:rPr>
          <w:sz w:val="20"/>
          <w:szCs w:val="20"/>
          <w:lang w:val="en-US"/>
        </w:rPr>
      </w:pPr>
      <w:bookmarkStart w:id="0" w:name="_GoBack"/>
      <w:bookmarkEnd w:id="0"/>
    </w:p>
    <w:p w14:paraId="2E76B86C" w14:textId="16C31EB2" w:rsidR="00213417" w:rsidRDefault="00213417" w:rsidP="00FB5B92">
      <w:pPr>
        <w:pStyle w:val="Default"/>
        <w:rPr>
          <w:sz w:val="20"/>
          <w:szCs w:val="20"/>
          <w:lang w:val="en-US"/>
        </w:rPr>
      </w:pPr>
    </w:p>
    <w:p w14:paraId="567D4158" w14:textId="25BF9A53" w:rsidR="00213417" w:rsidRDefault="00213417" w:rsidP="00FB5B92">
      <w:pPr>
        <w:pStyle w:val="Default"/>
        <w:rPr>
          <w:sz w:val="20"/>
          <w:szCs w:val="20"/>
          <w:lang w:val="en-US"/>
        </w:rPr>
      </w:pPr>
    </w:p>
    <w:p w14:paraId="429017E0" w14:textId="5D0C0E52" w:rsidR="00213417" w:rsidRDefault="00213417" w:rsidP="00FB5B92">
      <w:pPr>
        <w:pStyle w:val="Default"/>
        <w:rPr>
          <w:sz w:val="20"/>
          <w:szCs w:val="20"/>
          <w:lang w:val="en-US"/>
        </w:rPr>
      </w:pPr>
    </w:p>
    <w:p w14:paraId="328E5979" w14:textId="5B8C9E4B" w:rsidR="00213417" w:rsidRDefault="00213417" w:rsidP="00FB5B92">
      <w:pPr>
        <w:pStyle w:val="Default"/>
        <w:rPr>
          <w:sz w:val="20"/>
          <w:szCs w:val="20"/>
          <w:lang w:val="en-US"/>
        </w:rPr>
      </w:pPr>
    </w:p>
    <w:p w14:paraId="3CA17A9D" w14:textId="5C7E4A75" w:rsidR="00213417" w:rsidRDefault="00213417" w:rsidP="00FB5B92">
      <w:pPr>
        <w:pStyle w:val="Default"/>
        <w:rPr>
          <w:sz w:val="20"/>
          <w:szCs w:val="20"/>
          <w:lang w:val="en-US"/>
        </w:rPr>
      </w:pPr>
    </w:p>
    <w:p w14:paraId="73FB5A5E" w14:textId="346BB0F8" w:rsidR="00213417" w:rsidRDefault="00213417" w:rsidP="00FB5B92">
      <w:pPr>
        <w:pStyle w:val="Default"/>
        <w:rPr>
          <w:sz w:val="20"/>
          <w:szCs w:val="20"/>
          <w:lang w:val="en-US"/>
        </w:rPr>
      </w:pPr>
    </w:p>
    <w:p w14:paraId="2270E240" w14:textId="703D9F6B" w:rsidR="00213417" w:rsidRDefault="00213417" w:rsidP="00FB5B92">
      <w:pPr>
        <w:pStyle w:val="Default"/>
        <w:rPr>
          <w:sz w:val="20"/>
          <w:szCs w:val="20"/>
          <w:lang w:val="en-US"/>
        </w:rPr>
      </w:pPr>
    </w:p>
    <w:p w14:paraId="0719C615" w14:textId="3B427E12" w:rsidR="00213417" w:rsidRDefault="00213417" w:rsidP="00FB5B92">
      <w:pPr>
        <w:pStyle w:val="Default"/>
        <w:rPr>
          <w:sz w:val="20"/>
          <w:szCs w:val="20"/>
          <w:lang w:val="en-US"/>
        </w:rPr>
      </w:pPr>
    </w:p>
    <w:p w14:paraId="00EB52E8" w14:textId="50439500" w:rsidR="00213417" w:rsidRDefault="00213417" w:rsidP="00FB5B92">
      <w:pPr>
        <w:pStyle w:val="Default"/>
        <w:rPr>
          <w:sz w:val="20"/>
          <w:szCs w:val="20"/>
          <w:lang w:val="en-US"/>
        </w:rPr>
      </w:pPr>
    </w:p>
    <w:p w14:paraId="4BB7EFE6" w14:textId="5DB4E9C8" w:rsidR="00213417" w:rsidRDefault="00213417" w:rsidP="00FB5B92">
      <w:pPr>
        <w:pStyle w:val="Default"/>
        <w:rPr>
          <w:sz w:val="20"/>
          <w:szCs w:val="20"/>
          <w:lang w:val="en-US"/>
        </w:rPr>
      </w:pPr>
    </w:p>
    <w:p w14:paraId="00798091" w14:textId="194DC288" w:rsidR="00213417" w:rsidRDefault="00213417" w:rsidP="00FB5B92">
      <w:pPr>
        <w:pStyle w:val="Default"/>
        <w:rPr>
          <w:sz w:val="20"/>
          <w:szCs w:val="20"/>
          <w:lang w:val="en-US"/>
        </w:rPr>
      </w:pPr>
    </w:p>
    <w:p w14:paraId="572CA55C" w14:textId="21FC9C2A" w:rsidR="00213417" w:rsidRDefault="00213417" w:rsidP="00FB5B92">
      <w:pPr>
        <w:pStyle w:val="Default"/>
        <w:rPr>
          <w:sz w:val="20"/>
          <w:szCs w:val="20"/>
          <w:lang w:val="en-US"/>
        </w:rPr>
      </w:pPr>
    </w:p>
    <w:p w14:paraId="72FFCACD" w14:textId="6EC79169" w:rsidR="00213417" w:rsidRDefault="00213417" w:rsidP="00FB5B92">
      <w:pPr>
        <w:pStyle w:val="Default"/>
        <w:rPr>
          <w:sz w:val="20"/>
          <w:szCs w:val="20"/>
          <w:lang w:val="en-US"/>
        </w:rPr>
      </w:pPr>
    </w:p>
    <w:p w14:paraId="79226573" w14:textId="503A68D6" w:rsidR="00213417" w:rsidRDefault="00213417" w:rsidP="00FB5B92">
      <w:pPr>
        <w:pStyle w:val="Default"/>
        <w:rPr>
          <w:sz w:val="20"/>
          <w:szCs w:val="20"/>
          <w:lang w:val="en-US"/>
        </w:rPr>
      </w:pPr>
    </w:p>
    <w:p w14:paraId="6BD4B42E" w14:textId="1338599B" w:rsidR="00213417" w:rsidRDefault="00213417" w:rsidP="00FB5B92">
      <w:pPr>
        <w:pStyle w:val="Default"/>
        <w:rPr>
          <w:sz w:val="20"/>
          <w:szCs w:val="20"/>
          <w:lang w:val="en-US"/>
        </w:rPr>
      </w:pPr>
    </w:p>
    <w:p w14:paraId="548A0A22" w14:textId="0E891EDD" w:rsidR="00213417" w:rsidRDefault="00213417" w:rsidP="00FB5B92">
      <w:pPr>
        <w:pStyle w:val="Default"/>
        <w:rPr>
          <w:sz w:val="20"/>
          <w:szCs w:val="20"/>
          <w:lang w:val="en-US"/>
        </w:rPr>
      </w:pPr>
    </w:p>
    <w:p w14:paraId="3D71B36A" w14:textId="61EF130A" w:rsidR="00213417" w:rsidRPr="00213417" w:rsidRDefault="00213417" w:rsidP="00FB5B92">
      <w:pPr>
        <w:pStyle w:val="Default"/>
        <w:rPr>
          <w:sz w:val="56"/>
          <w:szCs w:val="56"/>
          <w:lang w:val="en-US"/>
        </w:rPr>
      </w:pPr>
      <w:r w:rsidRPr="00213417">
        <w:rPr>
          <w:sz w:val="56"/>
          <w:szCs w:val="56"/>
          <w:lang w:val="en-US"/>
        </w:rPr>
        <w:t>PRESS</w:t>
      </w:r>
      <w:r w:rsidR="00C978A5">
        <w:rPr>
          <w:sz w:val="56"/>
          <w:szCs w:val="56"/>
          <w:lang w:val="en-US"/>
        </w:rPr>
        <w:t>EMAPPE</w:t>
      </w:r>
    </w:p>
    <w:p w14:paraId="6764B51C" w14:textId="399418FB" w:rsidR="00213417" w:rsidRDefault="00213417" w:rsidP="00FB5B92">
      <w:pPr>
        <w:pStyle w:val="Default"/>
        <w:rPr>
          <w:sz w:val="20"/>
          <w:szCs w:val="20"/>
          <w:lang w:val="en-US"/>
        </w:rPr>
      </w:pPr>
    </w:p>
    <w:p w14:paraId="018F1FBE" w14:textId="281EDDEB" w:rsidR="00213417" w:rsidRDefault="00213417" w:rsidP="00FB5B92">
      <w:pPr>
        <w:pStyle w:val="Default"/>
        <w:rPr>
          <w:sz w:val="20"/>
          <w:szCs w:val="20"/>
          <w:lang w:val="en-US"/>
        </w:rPr>
      </w:pPr>
    </w:p>
    <w:p w14:paraId="43344F58" w14:textId="0BDB3B91" w:rsidR="00213417" w:rsidRDefault="00213417" w:rsidP="00FB5B92">
      <w:pPr>
        <w:pStyle w:val="Default"/>
        <w:rPr>
          <w:sz w:val="20"/>
          <w:szCs w:val="20"/>
          <w:lang w:val="en-US"/>
        </w:rPr>
      </w:pPr>
    </w:p>
    <w:p w14:paraId="7488E11F" w14:textId="7A794018" w:rsidR="00213417" w:rsidRDefault="00213417" w:rsidP="00FB5B92">
      <w:pPr>
        <w:pStyle w:val="Default"/>
        <w:rPr>
          <w:sz w:val="20"/>
          <w:szCs w:val="20"/>
          <w:lang w:val="en-US"/>
        </w:rPr>
      </w:pPr>
    </w:p>
    <w:p w14:paraId="189CC465" w14:textId="27B4C168" w:rsidR="00213417" w:rsidRDefault="00213417" w:rsidP="00FB5B92">
      <w:pPr>
        <w:pStyle w:val="Default"/>
        <w:rPr>
          <w:sz w:val="20"/>
          <w:szCs w:val="20"/>
          <w:lang w:val="en-US"/>
        </w:rPr>
      </w:pPr>
    </w:p>
    <w:p w14:paraId="5C6C893F" w14:textId="581A0986" w:rsidR="00213417" w:rsidRDefault="00213417" w:rsidP="00FB5B92">
      <w:pPr>
        <w:pStyle w:val="Default"/>
        <w:rPr>
          <w:sz w:val="20"/>
          <w:szCs w:val="20"/>
          <w:lang w:val="en-US"/>
        </w:rPr>
      </w:pPr>
    </w:p>
    <w:p w14:paraId="79EC3B15" w14:textId="736192C6" w:rsidR="00213417" w:rsidRDefault="00213417" w:rsidP="00FB5B92">
      <w:pPr>
        <w:pStyle w:val="Default"/>
        <w:rPr>
          <w:sz w:val="20"/>
          <w:szCs w:val="20"/>
          <w:lang w:val="en-US"/>
        </w:rPr>
      </w:pPr>
      <w:r>
        <w:rPr>
          <w:noProof/>
          <w:sz w:val="28"/>
          <w:szCs w:val="28"/>
          <w:bdr w:val="none" w:sz="0" w:space="0" w:color="auto" w:frame="1"/>
          <w:lang w:val="de-DE" w:eastAsia="de-DE"/>
        </w:rPr>
        <w:drawing>
          <wp:inline distT="0" distB="0" distL="0" distR="0" wp14:anchorId="7247CD10" wp14:editId="3B6BCECB">
            <wp:extent cx="914400" cy="1066800"/>
            <wp:effectExtent l="0" t="0" r="0" b="0"/>
            <wp:docPr id="2" name="Image 2" descr="https://lh5.googleusercontent.com/f6P49VGAjpyaEx-gNiwbnRQy_70Cvj45tGq0XP55Mx1tI5PAf455kdtN2zsK_DGP4rvPVpx2U3lV7-M0VOBaWHYpjLL8dst_1NoeXJPCQh-Ne_kVJck_oY2MYFTTJ2kMr_a7-EE6Nh9iSKlyFBWScDyJ9aU8LK6AtMAJ6S9KRwBJIGhY4FeZmgfA9MnsSCqtykRW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f6P49VGAjpyaEx-gNiwbnRQy_70Cvj45tGq0XP55Mx1tI5PAf455kdtN2zsK_DGP4rvPVpx2U3lV7-M0VOBaWHYpjLL8dst_1NoeXJPCQh-Ne_kVJck_oY2MYFTTJ2kMr_a7-EE6Nh9iSKlyFBWScDyJ9aU8LK6AtMAJ6S9KRwBJIGhY4FeZmgfA9MnsSCqtykRWD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1066800"/>
                    </a:xfrm>
                    <a:prstGeom prst="rect">
                      <a:avLst/>
                    </a:prstGeom>
                    <a:noFill/>
                    <a:ln>
                      <a:noFill/>
                    </a:ln>
                  </pic:spPr>
                </pic:pic>
              </a:graphicData>
            </a:graphic>
          </wp:inline>
        </w:drawing>
      </w:r>
    </w:p>
    <w:p w14:paraId="0148BA55" w14:textId="58C5AB06" w:rsidR="00213417" w:rsidRDefault="00213417" w:rsidP="00FB5B92">
      <w:pPr>
        <w:pStyle w:val="Default"/>
        <w:rPr>
          <w:sz w:val="20"/>
          <w:szCs w:val="20"/>
          <w:lang w:val="en-US"/>
        </w:rPr>
      </w:pPr>
    </w:p>
    <w:p w14:paraId="323EDB80" w14:textId="77777777" w:rsidR="00213417" w:rsidRDefault="00213417" w:rsidP="00FB5B92">
      <w:pPr>
        <w:pStyle w:val="Default"/>
        <w:rPr>
          <w:sz w:val="20"/>
          <w:szCs w:val="20"/>
          <w:lang w:val="en-US"/>
        </w:rPr>
      </w:pPr>
    </w:p>
    <w:p w14:paraId="04A32CD4" w14:textId="0262B109" w:rsidR="00213417" w:rsidRDefault="00C978A5" w:rsidP="00FB5B92">
      <w:pPr>
        <w:pStyle w:val="Default"/>
        <w:rPr>
          <w:sz w:val="20"/>
          <w:szCs w:val="20"/>
          <w:lang w:val="en-US"/>
        </w:rPr>
      </w:pPr>
      <w:r>
        <w:rPr>
          <w:sz w:val="28"/>
          <w:szCs w:val="28"/>
        </w:rPr>
        <w:t xml:space="preserve">vom 22. – 25. Oktober </w:t>
      </w:r>
      <w:r w:rsidR="00213417">
        <w:rPr>
          <w:sz w:val="28"/>
          <w:szCs w:val="28"/>
        </w:rPr>
        <w:t>20</w:t>
      </w:r>
      <w:r w:rsidR="00526797">
        <w:rPr>
          <w:sz w:val="28"/>
          <w:szCs w:val="28"/>
        </w:rPr>
        <w:t>2</w:t>
      </w:r>
      <w:r w:rsidR="00B95A04">
        <w:rPr>
          <w:sz w:val="28"/>
          <w:szCs w:val="28"/>
        </w:rPr>
        <w:t>4</w:t>
      </w:r>
      <w:r>
        <w:rPr>
          <w:sz w:val="28"/>
          <w:szCs w:val="28"/>
        </w:rPr>
        <w:t xml:space="preserve"> in Hannover</w:t>
      </w:r>
    </w:p>
    <w:p w14:paraId="081AC47C" w14:textId="5650AA9A" w:rsidR="00213417" w:rsidRDefault="00213417" w:rsidP="00FB5B92">
      <w:pPr>
        <w:pStyle w:val="Default"/>
        <w:rPr>
          <w:sz w:val="20"/>
          <w:szCs w:val="20"/>
          <w:lang w:val="en-US"/>
        </w:rPr>
      </w:pPr>
    </w:p>
    <w:p w14:paraId="6FADA85D" w14:textId="43E42871" w:rsidR="00213417" w:rsidRDefault="00213417" w:rsidP="00FB5B92">
      <w:pPr>
        <w:pStyle w:val="Default"/>
        <w:rPr>
          <w:sz w:val="20"/>
          <w:szCs w:val="20"/>
          <w:lang w:val="en-US"/>
        </w:rPr>
      </w:pPr>
    </w:p>
    <w:p w14:paraId="22F05B28" w14:textId="2B7D010D" w:rsidR="00213417" w:rsidRDefault="00213417" w:rsidP="00FB5B92">
      <w:pPr>
        <w:pStyle w:val="Default"/>
        <w:rPr>
          <w:sz w:val="20"/>
          <w:szCs w:val="20"/>
          <w:lang w:val="en-US"/>
        </w:rPr>
      </w:pPr>
    </w:p>
    <w:p w14:paraId="759E1C5F" w14:textId="777E9001" w:rsidR="00213417" w:rsidRDefault="00213417" w:rsidP="00FB5B92">
      <w:pPr>
        <w:pStyle w:val="Default"/>
        <w:rPr>
          <w:sz w:val="20"/>
          <w:szCs w:val="20"/>
          <w:lang w:val="en-US"/>
        </w:rPr>
      </w:pPr>
    </w:p>
    <w:p w14:paraId="4D675E83" w14:textId="2DCCFF04" w:rsidR="00213417" w:rsidRDefault="00213417" w:rsidP="00FB5B92">
      <w:pPr>
        <w:pStyle w:val="Default"/>
        <w:rPr>
          <w:sz w:val="20"/>
          <w:szCs w:val="20"/>
          <w:lang w:val="en-US"/>
        </w:rPr>
      </w:pPr>
    </w:p>
    <w:p w14:paraId="2C6000A4" w14:textId="4A7432AE" w:rsidR="00213417" w:rsidRDefault="00213417" w:rsidP="00FB5B92">
      <w:pPr>
        <w:pStyle w:val="Default"/>
        <w:rPr>
          <w:sz w:val="20"/>
          <w:szCs w:val="20"/>
          <w:lang w:val="en-US"/>
        </w:rPr>
      </w:pPr>
    </w:p>
    <w:p w14:paraId="66C91CF8" w14:textId="4CFA22C9" w:rsidR="00213417" w:rsidRDefault="00213417" w:rsidP="00FB5B92">
      <w:pPr>
        <w:pStyle w:val="Default"/>
        <w:rPr>
          <w:sz w:val="20"/>
          <w:szCs w:val="20"/>
          <w:lang w:val="en-US"/>
        </w:rPr>
      </w:pPr>
    </w:p>
    <w:p w14:paraId="33154A3E" w14:textId="788B2C6F" w:rsidR="00213417" w:rsidRDefault="00213417" w:rsidP="00FB5B92">
      <w:pPr>
        <w:pStyle w:val="Default"/>
        <w:rPr>
          <w:sz w:val="20"/>
          <w:szCs w:val="20"/>
          <w:lang w:val="en-US"/>
        </w:rPr>
      </w:pPr>
    </w:p>
    <w:p w14:paraId="0E348DF9" w14:textId="3C39C866" w:rsidR="00213417" w:rsidRDefault="00213417" w:rsidP="00FB5B92">
      <w:pPr>
        <w:pStyle w:val="Default"/>
        <w:rPr>
          <w:sz w:val="20"/>
          <w:szCs w:val="20"/>
          <w:lang w:val="en-US"/>
        </w:rPr>
      </w:pPr>
    </w:p>
    <w:p w14:paraId="0FC9D72F" w14:textId="1A55D3AB" w:rsidR="00213417" w:rsidRDefault="00213417" w:rsidP="00FB5B92">
      <w:pPr>
        <w:pStyle w:val="Default"/>
        <w:rPr>
          <w:sz w:val="20"/>
          <w:szCs w:val="20"/>
          <w:lang w:val="en-US"/>
        </w:rPr>
      </w:pPr>
    </w:p>
    <w:p w14:paraId="69A601F0" w14:textId="7436AD38" w:rsidR="00213417" w:rsidRDefault="00213417" w:rsidP="00FB5B92">
      <w:pPr>
        <w:pStyle w:val="Default"/>
        <w:rPr>
          <w:sz w:val="20"/>
          <w:szCs w:val="20"/>
          <w:lang w:val="en-US"/>
        </w:rPr>
      </w:pPr>
    </w:p>
    <w:p w14:paraId="70A0341A" w14:textId="17A7F8FA" w:rsidR="00213417" w:rsidRDefault="00213417" w:rsidP="00FB5B92">
      <w:pPr>
        <w:pStyle w:val="Default"/>
        <w:rPr>
          <w:sz w:val="20"/>
          <w:szCs w:val="20"/>
          <w:lang w:val="en-US"/>
        </w:rPr>
      </w:pPr>
    </w:p>
    <w:p w14:paraId="220751BC" w14:textId="50B5FC17" w:rsidR="00213417" w:rsidRDefault="00213417" w:rsidP="00FB5B92">
      <w:pPr>
        <w:pStyle w:val="Default"/>
        <w:rPr>
          <w:sz w:val="20"/>
          <w:szCs w:val="20"/>
          <w:lang w:val="en-US"/>
        </w:rPr>
      </w:pPr>
    </w:p>
    <w:p w14:paraId="7094E17C" w14:textId="2209DC2D" w:rsidR="00213417" w:rsidRDefault="00213417" w:rsidP="00FB5B92">
      <w:pPr>
        <w:pStyle w:val="Default"/>
        <w:rPr>
          <w:sz w:val="20"/>
          <w:szCs w:val="20"/>
          <w:lang w:val="en-US"/>
        </w:rPr>
      </w:pPr>
    </w:p>
    <w:p w14:paraId="6F5066E3" w14:textId="71FC1F1D" w:rsidR="00213417" w:rsidRDefault="00213417" w:rsidP="00FB5B92">
      <w:pPr>
        <w:pStyle w:val="Default"/>
        <w:rPr>
          <w:sz w:val="20"/>
          <w:szCs w:val="20"/>
          <w:lang w:val="en-US"/>
        </w:rPr>
      </w:pPr>
    </w:p>
    <w:p w14:paraId="70429C1C" w14:textId="7A268DB6" w:rsidR="00213417" w:rsidRDefault="00213417" w:rsidP="00FB5B92">
      <w:pPr>
        <w:pStyle w:val="Default"/>
        <w:rPr>
          <w:sz w:val="20"/>
          <w:szCs w:val="20"/>
          <w:lang w:val="en-US"/>
        </w:rPr>
      </w:pPr>
    </w:p>
    <w:p w14:paraId="341765D8" w14:textId="14E0D350" w:rsidR="00213417" w:rsidRDefault="00213417" w:rsidP="00FB5B92">
      <w:pPr>
        <w:pStyle w:val="Default"/>
        <w:rPr>
          <w:sz w:val="20"/>
          <w:szCs w:val="20"/>
          <w:lang w:val="en-US"/>
        </w:rPr>
      </w:pPr>
    </w:p>
    <w:p w14:paraId="10176EEB" w14:textId="6A1BD51B" w:rsidR="00213417" w:rsidRDefault="00213417" w:rsidP="00FB5B92">
      <w:pPr>
        <w:pStyle w:val="Default"/>
        <w:rPr>
          <w:sz w:val="20"/>
          <w:szCs w:val="20"/>
          <w:lang w:val="en-US"/>
        </w:rPr>
      </w:pPr>
    </w:p>
    <w:p w14:paraId="48CB54F5" w14:textId="17A8FE9B" w:rsidR="00213417" w:rsidRDefault="00213417" w:rsidP="00FB5B92">
      <w:pPr>
        <w:pStyle w:val="Default"/>
        <w:rPr>
          <w:sz w:val="20"/>
          <w:szCs w:val="20"/>
          <w:lang w:val="en-US"/>
        </w:rPr>
      </w:pPr>
    </w:p>
    <w:p w14:paraId="493C4697" w14:textId="2EF392DA" w:rsidR="00213417" w:rsidRDefault="00213417" w:rsidP="00FB5B92">
      <w:pPr>
        <w:pStyle w:val="Default"/>
        <w:rPr>
          <w:sz w:val="20"/>
          <w:szCs w:val="20"/>
          <w:lang w:val="en-US"/>
        </w:rPr>
      </w:pPr>
    </w:p>
    <w:p w14:paraId="5155939B" w14:textId="4554E474" w:rsidR="00213417" w:rsidRDefault="00213417" w:rsidP="00FB5B92">
      <w:pPr>
        <w:pStyle w:val="Default"/>
        <w:rPr>
          <w:sz w:val="20"/>
          <w:szCs w:val="20"/>
          <w:lang w:val="en-US"/>
        </w:rPr>
      </w:pPr>
    </w:p>
    <w:p w14:paraId="64CD12D3" w14:textId="478C3B09" w:rsidR="00213417" w:rsidRDefault="00213417" w:rsidP="00FB5B92">
      <w:pPr>
        <w:pStyle w:val="Default"/>
        <w:rPr>
          <w:sz w:val="20"/>
          <w:szCs w:val="20"/>
          <w:lang w:val="en-US"/>
        </w:rPr>
      </w:pPr>
    </w:p>
    <w:p w14:paraId="69C196F1" w14:textId="3E215089" w:rsidR="00213417" w:rsidRDefault="00213417" w:rsidP="00FB5B92">
      <w:pPr>
        <w:pStyle w:val="Default"/>
        <w:rPr>
          <w:sz w:val="20"/>
          <w:szCs w:val="20"/>
          <w:lang w:val="en-US"/>
        </w:rPr>
      </w:pPr>
    </w:p>
    <w:p w14:paraId="1F1B6B04" w14:textId="65C9598A" w:rsidR="00213417" w:rsidRDefault="00213417" w:rsidP="00FB5B92">
      <w:pPr>
        <w:pStyle w:val="Default"/>
        <w:rPr>
          <w:sz w:val="20"/>
          <w:szCs w:val="20"/>
          <w:lang w:val="en-US"/>
        </w:rPr>
      </w:pPr>
    </w:p>
    <w:p w14:paraId="7BE61A70" w14:textId="77777777" w:rsidR="00A339CF" w:rsidRDefault="00A339CF" w:rsidP="00785F82">
      <w:pPr>
        <w:pStyle w:val="Default"/>
        <w:rPr>
          <w:sz w:val="20"/>
          <w:szCs w:val="20"/>
          <w:lang w:val="en-US"/>
        </w:rPr>
      </w:pPr>
    </w:p>
    <w:p w14:paraId="041A0670" w14:textId="43BCCC60" w:rsidR="00FB5B92" w:rsidRDefault="00FB5B92" w:rsidP="00785F82">
      <w:pPr>
        <w:pStyle w:val="Default"/>
        <w:rPr>
          <w:b/>
          <w:bCs/>
          <w:sz w:val="22"/>
          <w:szCs w:val="22"/>
          <w:lang w:val="en-US"/>
        </w:rPr>
      </w:pPr>
      <w:r w:rsidRPr="005F74FD">
        <w:rPr>
          <w:b/>
          <w:bCs/>
          <w:sz w:val="22"/>
          <w:szCs w:val="22"/>
          <w:lang w:val="en-US"/>
        </w:rPr>
        <w:t xml:space="preserve">AMADA </w:t>
      </w:r>
      <w:r w:rsidR="00C978A5">
        <w:rPr>
          <w:b/>
          <w:bCs/>
          <w:sz w:val="22"/>
          <w:szCs w:val="22"/>
          <w:lang w:val="en-US"/>
        </w:rPr>
        <w:t>auf der</w:t>
      </w:r>
      <w:r w:rsidRPr="005F74FD">
        <w:rPr>
          <w:b/>
          <w:bCs/>
          <w:sz w:val="22"/>
          <w:szCs w:val="22"/>
          <w:lang w:val="en-US"/>
        </w:rPr>
        <w:t xml:space="preserve"> EuroBLECH </w:t>
      </w:r>
      <w:r w:rsidR="00F355AC" w:rsidRPr="005F74FD">
        <w:rPr>
          <w:b/>
          <w:bCs/>
          <w:sz w:val="22"/>
          <w:szCs w:val="22"/>
          <w:lang w:val="en-US"/>
        </w:rPr>
        <w:t>20</w:t>
      </w:r>
      <w:r w:rsidR="008D41F4">
        <w:rPr>
          <w:b/>
          <w:bCs/>
          <w:sz w:val="22"/>
          <w:szCs w:val="22"/>
          <w:lang w:val="en-US"/>
        </w:rPr>
        <w:t>2</w:t>
      </w:r>
      <w:r w:rsidR="00B95A04">
        <w:rPr>
          <w:b/>
          <w:bCs/>
          <w:sz w:val="22"/>
          <w:szCs w:val="22"/>
          <w:lang w:val="en-US"/>
        </w:rPr>
        <w:t>4</w:t>
      </w:r>
    </w:p>
    <w:p w14:paraId="7338CF62" w14:textId="7D445B6A" w:rsidR="00213417" w:rsidRDefault="00213417" w:rsidP="00785F82">
      <w:pPr>
        <w:pStyle w:val="Default"/>
        <w:rPr>
          <w:b/>
          <w:bCs/>
          <w:sz w:val="22"/>
          <w:szCs w:val="22"/>
          <w:lang w:val="en-US"/>
        </w:rPr>
      </w:pPr>
    </w:p>
    <w:p w14:paraId="4273E439" w14:textId="77777777" w:rsidR="00213417" w:rsidRPr="005F74FD" w:rsidRDefault="00213417" w:rsidP="00785F82">
      <w:pPr>
        <w:pStyle w:val="Default"/>
        <w:rPr>
          <w:sz w:val="22"/>
          <w:szCs w:val="22"/>
          <w:lang w:val="en-US"/>
        </w:rPr>
      </w:pPr>
    </w:p>
    <w:p w14:paraId="68B94B7B" w14:textId="1AE33249" w:rsidR="00800C13" w:rsidRDefault="00C663CC" w:rsidP="00800C13">
      <w:pPr>
        <w:spacing w:line="240" w:lineRule="auto"/>
        <w:jc w:val="center"/>
        <w:rPr>
          <w:rFonts w:ascii="Arial" w:hAnsi="Arial" w:cs="Arial"/>
          <w:b/>
          <w:bCs/>
          <w:sz w:val="28"/>
          <w:lang w:val="en-US"/>
        </w:rPr>
      </w:pPr>
      <w:r>
        <w:rPr>
          <w:rFonts w:ascii="Arial" w:hAnsi="Arial" w:cs="Arial"/>
          <w:b/>
          <w:bCs/>
          <w:sz w:val="28"/>
          <w:lang w:val="en-US"/>
        </w:rPr>
        <w:t>Gemeinsam mit unseren Kunden wachsen</w:t>
      </w:r>
    </w:p>
    <w:p w14:paraId="2791990F" w14:textId="77777777" w:rsidR="00800C13" w:rsidRPr="008A09E6" w:rsidRDefault="00800C13" w:rsidP="00800C13">
      <w:pPr>
        <w:spacing w:line="240" w:lineRule="auto"/>
        <w:jc w:val="center"/>
        <w:rPr>
          <w:rFonts w:ascii="Arial" w:hAnsi="Arial" w:cs="Arial"/>
          <w:b/>
          <w:lang w:val="en-US"/>
        </w:rPr>
      </w:pPr>
    </w:p>
    <w:p w14:paraId="00980693" w14:textId="77777777" w:rsidR="00A2379D" w:rsidRPr="00A2379D" w:rsidRDefault="00A2379D" w:rsidP="00A2379D">
      <w:pPr>
        <w:rPr>
          <w:rFonts w:ascii="Arial" w:hAnsi="Arial" w:cs="Arial"/>
          <w:b/>
        </w:rPr>
      </w:pPr>
      <w:r w:rsidRPr="00A2379D">
        <w:rPr>
          <w:rFonts w:ascii="Arial" w:hAnsi="Arial" w:cs="Arial"/>
          <w:b/>
        </w:rPr>
        <w:t>Wenn vom 22. bis 25. Oktober 2024 die Branchenleitmesse EuroBLECH in Hannover ihre Pforten öffnet, können Besucher die innovativen Lösungen und umfassenden Strategien erleben, die AMADA seinen Partnern bietet.</w:t>
      </w:r>
    </w:p>
    <w:p w14:paraId="052CAAE7" w14:textId="77777777" w:rsidR="00A2379D" w:rsidRDefault="00A2379D" w:rsidP="00A2379D">
      <w:pPr>
        <w:rPr>
          <w:rFonts w:ascii="Arial" w:hAnsi="Arial" w:cs="Arial"/>
        </w:rPr>
      </w:pPr>
      <w:r w:rsidRPr="009761D9">
        <w:rPr>
          <w:rFonts w:ascii="Arial" w:hAnsi="Arial" w:cs="Arial"/>
        </w:rPr>
        <w:t xml:space="preserve">Unter dem Motto „Gemeinsam mit unseren Kunden wachsen“ präsentiert sich AMADA </w:t>
      </w:r>
      <w:r>
        <w:rPr>
          <w:rFonts w:ascii="Arial" w:hAnsi="Arial" w:cs="Arial"/>
        </w:rPr>
        <w:t>e</w:t>
      </w:r>
      <w:r w:rsidRPr="009761D9">
        <w:rPr>
          <w:rFonts w:ascii="Arial" w:hAnsi="Arial" w:cs="Arial"/>
        </w:rPr>
        <w:t>inmal mehr als der Partner, der bestens gerüstet ist, die Zukunft der Blechbearbeitung mit und für seine Kunden aktiv zu gestalten. Dazu zeigt AM</w:t>
      </w:r>
      <w:r>
        <w:rPr>
          <w:rFonts w:ascii="Arial" w:hAnsi="Arial" w:cs="Arial"/>
        </w:rPr>
        <w:t>A</w:t>
      </w:r>
      <w:r w:rsidRPr="009761D9">
        <w:rPr>
          <w:rFonts w:ascii="Arial" w:hAnsi="Arial" w:cs="Arial"/>
        </w:rPr>
        <w:t>DA im Rahmen der 27. internationalen Technologiemesse EuroBLECH in Halle 12, an den Ständen D06/F06 und D02/F02 sein breites Portfolio an innovativen Lösungen. Von Laserschneiden und Stanzen über Abkanten oder Schweißen bis hin zur Automatio</w:t>
      </w:r>
      <w:r>
        <w:rPr>
          <w:rFonts w:ascii="Arial" w:hAnsi="Arial" w:cs="Arial"/>
        </w:rPr>
        <w:t>n</w:t>
      </w:r>
      <w:r w:rsidRPr="009761D9">
        <w:rPr>
          <w:rFonts w:ascii="Arial" w:hAnsi="Arial" w:cs="Arial"/>
        </w:rPr>
        <w:t xml:space="preserve"> e</w:t>
      </w:r>
      <w:r>
        <w:rPr>
          <w:rFonts w:ascii="Arial" w:hAnsi="Arial" w:cs="Arial"/>
        </w:rPr>
        <w:t>rhalten die Gäste in Live-</w:t>
      </w:r>
      <w:r w:rsidRPr="009761D9">
        <w:rPr>
          <w:rFonts w:ascii="Arial" w:hAnsi="Arial" w:cs="Arial"/>
        </w:rPr>
        <w:t>Demonstrationen und Fachgesprächen umfassende Einblicke. Dabei haben die AMADA-Experten immer im Fokus, wie die Ziele ihrer Kunden am besten erreicht werden können. Sei es durch die Kombination verschiedener Technologien oder den Einsatz zukunftsweisender Lösungen für die digitale Transformation (DX) und künstliche Intelligenz (KI) – die Vision von AMADA ist stets, die Erwar</w:t>
      </w:r>
      <w:r>
        <w:rPr>
          <w:rFonts w:ascii="Arial" w:hAnsi="Arial" w:cs="Arial"/>
        </w:rPr>
        <w:t>tungen an die Fertigung zu über</w:t>
      </w:r>
      <w:r w:rsidRPr="009761D9">
        <w:rPr>
          <w:rFonts w:ascii="Arial" w:hAnsi="Arial" w:cs="Arial"/>
        </w:rPr>
        <w:t>treffen. Dabei hat das Unternehmen neben der rein technologischen Lösung auf höchstem Niveau zu jeder Zeit auch Aspekte der Nachhaltigkeit im Blick und berücksichtigt bei seinen Entwicklungen die Erfordernisse des Umweltschutzes.</w:t>
      </w:r>
    </w:p>
    <w:p w14:paraId="1DA51E8F" w14:textId="77777777" w:rsidR="00A2379D" w:rsidRPr="009761D9" w:rsidRDefault="00A2379D" w:rsidP="00A2379D">
      <w:pPr>
        <w:rPr>
          <w:rFonts w:ascii="Arial" w:hAnsi="Arial" w:cs="Arial"/>
        </w:rPr>
      </w:pPr>
      <w:r w:rsidRPr="009761D9">
        <w:rPr>
          <w:rFonts w:ascii="Arial" w:hAnsi="Arial" w:cs="Arial"/>
        </w:rPr>
        <w:t>Wie es zu einer guten Partnerschaft gehört, spielt auch der Service bei AMADA eine wichtige Rolle. So erläutert das Unternehmen auf der EuroBLECH auch die Neugestaltung seiner europäis</w:t>
      </w:r>
      <w:r>
        <w:rPr>
          <w:rFonts w:ascii="Arial" w:hAnsi="Arial" w:cs="Arial"/>
        </w:rPr>
        <w:t>chen Servicestruktur zur Weiter</w:t>
      </w:r>
      <w:r w:rsidRPr="009761D9">
        <w:rPr>
          <w:rFonts w:ascii="Arial" w:hAnsi="Arial" w:cs="Arial"/>
        </w:rPr>
        <w:t xml:space="preserve">entwicklung des hohen Qualitätslevels. Darüber hinaus gibt es Informationen aus erster Hand zu den Vorteilen und Synergien, die sich für die europäischen Kunden ab sofort durch das neue Welding Technical Center in Italien ergeben. </w:t>
      </w:r>
      <w:r>
        <w:rPr>
          <w:rFonts w:ascii="Arial" w:hAnsi="Arial" w:cs="Arial"/>
        </w:rPr>
        <w:t>W</w:t>
      </w:r>
      <w:r w:rsidRPr="009761D9">
        <w:rPr>
          <w:rFonts w:ascii="Arial" w:hAnsi="Arial" w:cs="Arial"/>
        </w:rPr>
        <w:t xml:space="preserve">er also in Erfahrung bringen möchte, wie er im Markt der Zukunft gemeinsam mit AMADA weiter wachsen kann, sollte einen Besuch </w:t>
      </w:r>
      <w:r>
        <w:rPr>
          <w:rFonts w:ascii="Arial" w:hAnsi="Arial" w:cs="Arial"/>
        </w:rPr>
        <w:t>am Stand der EuroBLECH fest ein</w:t>
      </w:r>
      <w:r w:rsidRPr="009761D9">
        <w:rPr>
          <w:rFonts w:ascii="Arial" w:hAnsi="Arial" w:cs="Arial"/>
        </w:rPr>
        <w:t>planen</w:t>
      </w:r>
      <w:r>
        <w:rPr>
          <w:rFonts w:ascii="Arial" w:hAnsi="Arial" w:cs="Arial"/>
        </w:rPr>
        <w:t>.</w:t>
      </w:r>
    </w:p>
    <w:p w14:paraId="2F29FC2B" w14:textId="3218A257" w:rsidR="00800C13" w:rsidRPr="005F74FD" w:rsidRDefault="00C663CC" w:rsidP="00800C13">
      <w:pPr>
        <w:spacing w:line="240" w:lineRule="auto"/>
        <w:jc w:val="both"/>
        <w:rPr>
          <w:rFonts w:ascii="Arial" w:hAnsi="Arial" w:cs="Arial"/>
          <w:bCs/>
          <w:lang w:val="en-US"/>
        </w:rPr>
      </w:pPr>
      <w:r>
        <w:rPr>
          <w:rFonts w:ascii="Arial" w:hAnsi="Arial" w:cs="Arial"/>
          <w:bCs/>
          <w:lang w:val="en-US"/>
        </w:rPr>
        <w:t>Wir freuen uns auf Ihren Besuch!</w:t>
      </w:r>
    </w:p>
    <w:p w14:paraId="78BBC879" w14:textId="745589AB" w:rsidR="00800C13" w:rsidRDefault="00800C13" w:rsidP="00800C13">
      <w:pPr>
        <w:spacing w:line="240" w:lineRule="auto"/>
        <w:jc w:val="both"/>
        <w:rPr>
          <w:rFonts w:ascii="Arial" w:hAnsi="Arial" w:cs="Arial"/>
          <w:bCs/>
          <w:lang w:val="en-US"/>
        </w:rPr>
      </w:pPr>
      <w:r w:rsidRPr="005F74FD">
        <w:rPr>
          <w:rFonts w:ascii="Arial" w:hAnsi="Arial" w:cs="Arial"/>
          <w:bCs/>
          <w:u w:val="single"/>
          <w:lang w:val="en-US"/>
        </w:rPr>
        <w:t xml:space="preserve">Details </w:t>
      </w:r>
      <w:r w:rsidR="00C978A5">
        <w:rPr>
          <w:rFonts w:ascii="Arial" w:hAnsi="Arial" w:cs="Arial"/>
          <w:bCs/>
          <w:u w:val="single"/>
          <w:lang w:val="en-US"/>
        </w:rPr>
        <w:t>über</w:t>
      </w:r>
      <w:r w:rsidRPr="005F74FD">
        <w:rPr>
          <w:rFonts w:ascii="Arial" w:hAnsi="Arial" w:cs="Arial"/>
          <w:bCs/>
          <w:u w:val="single"/>
          <w:lang w:val="en-US"/>
        </w:rPr>
        <w:t xml:space="preserve"> AMADA </w:t>
      </w:r>
      <w:r w:rsidR="00C978A5">
        <w:rPr>
          <w:rFonts w:ascii="Arial" w:hAnsi="Arial" w:cs="Arial"/>
          <w:bCs/>
          <w:u w:val="single"/>
          <w:lang w:val="en-US"/>
        </w:rPr>
        <w:t>auf der</w:t>
      </w:r>
      <w:r w:rsidRPr="005F74FD">
        <w:rPr>
          <w:rFonts w:ascii="Arial" w:hAnsi="Arial" w:cs="Arial"/>
          <w:bCs/>
          <w:u w:val="single"/>
          <w:lang w:val="en-US"/>
        </w:rPr>
        <w:t xml:space="preserve"> EuroBLECH</w:t>
      </w:r>
      <w:r w:rsidRPr="005F74FD">
        <w:rPr>
          <w:rFonts w:ascii="Arial" w:hAnsi="Arial" w:cs="Arial"/>
          <w:bCs/>
          <w:lang w:val="en-US"/>
        </w:rPr>
        <w:t>:</w:t>
      </w:r>
    </w:p>
    <w:p w14:paraId="5706B567" w14:textId="77777777" w:rsidR="00800C13" w:rsidRPr="005F74FD" w:rsidRDefault="00800C13" w:rsidP="00800C13">
      <w:pPr>
        <w:spacing w:line="240" w:lineRule="auto"/>
        <w:jc w:val="both"/>
        <w:rPr>
          <w:rFonts w:ascii="Arial" w:hAnsi="Arial" w:cs="Arial"/>
          <w:bCs/>
          <w:lang w:val="en-US"/>
        </w:rPr>
      </w:pPr>
      <w:r>
        <w:t>https://euroblech.amada.de</w:t>
      </w:r>
    </w:p>
    <w:p w14:paraId="376A1C8A" w14:textId="108F58BD" w:rsidR="00800C13" w:rsidRPr="005F74FD" w:rsidRDefault="00800C13" w:rsidP="00800C13">
      <w:pPr>
        <w:spacing w:after="0" w:line="240" w:lineRule="auto"/>
        <w:jc w:val="both"/>
        <w:rPr>
          <w:rFonts w:ascii="Arial" w:hAnsi="Arial" w:cs="Arial"/>
          <w:bCs/>
          <w:lang w:val="en-US"/>
        </w:rPr>
      </w:pPr>
      <w:r w:rsidRPr="005F74FD">
        <w:rPr>
          <w:rFonts w:ascii="Arial" w:hAnsi="Arial" w:cs="Arial"/>
          <w:bCs/>
          <w:lang w:val="en-US"/>
        </w:rPr>
        <w:t>Hall</w:t>
      </w:r>
      <w:r w:rsidR="00C978A5">
        <w:rPr>
          <w:rFonts w:ascii="Arial" w:hAnsi="Arial" w:cs="Arial"/>
          <w:bCs/>
          <w:lang w:val="en-US"/>
        </w:rPr>
        <w:t>e</w:t>
      </w:r>
      <w:r w:rsidRPr="005F74FD">
        <w:rPr>
          <w:rFonts w:ascii="Arial" w:hAnsi="Arial" w:cs="Arial"/>
          <w:bCs/>
          <w:lang w:val="en-US"/>
        </w:rPr>
        <w:t xml:space="preserve"> 12</w:t>
      </w:r>
    </w:p>
    <w:p w14:paraId="7CD5B817" w14:textId="0DF3C449" w:rsidR="00800C13" w:rsidRPr="005F74FD" w:rsidRDefault="00C978A5" w:rsidP="00800C13">
      <w:pPr>
        <w:spacing w:after="0" w:line="240" w:lineRule="auto"/>
        <w:jc w:val="both"/>
        <w:rPr>
          <w:rFonts w:ascii="Arial" w:hAnsi="Arial" w:cs="Arial"/>
          <w:bCs/>
          <w:lang w:val="en-US"/>
        </w:rPr>
      </w:pPr>
      <w:r>
        <w:rPr>
          <w:rFonts w:ascii="Arial" w:hAnsi="Arial" w:cs="Arial"/>
          <w:bCs/>
          <w:lang w:val="en-US"/>
        </w:rPr>
        <w:t>Stand</w:t>
      </w:r>
      <w:r w:rsidR="00800C13" w:rsidRPr="005F74FD">
        <w:rPr>
          <w:rFonts w:ascii="Arial" w:hAnsi="Arial" w:cs="Arial"/>
          <w:bCs/>
          <w:lang w:val="en-US"/>
        </w:rPr>
        <w:t xml:space="preserve"> D06 and F06</w:t>
      </w:r>
    </w:p>
    <w:p w14:paraId="2E044204" w14:textId="423ECBEC" w:rsidR="00800C13" w:rsidRDefault="00C978A5" w:rsidP="00800C13">
      <w:pPr>
        <w:pStyle w:val="Default"/>
        <w:spacing w:after="200"/>
        <w:rPr>
          <w:i/>
          <w:iCs/>
          <w:sz w:val="22"/>
          <w:szCs w:val="22"/>
          <w:lang w:val="en-US"/>
        </w:rPr>
      </w:pPr>
      <w:r>
        <w:rPr>
          <w:i/>
          <w:iCs/>
          <w:sz w:val="22"/>
          <w:szCs w:val="22"/>
          <w:lang w:val="en-US"/>
        </w:rPr>
        <w:t>22. – 25.</w:t>
      </w:r>
      <w:r w:rsidR="00800C13">
        <w:rPr>
          <w:i/>
          <w:iCs/>
          <w:sz w:val="22"/>
          <w:szCs w:val="22"/>
          <w:lang w:val="en-US"/>
        </w:rPr>
        <w:t xml:space="preserve"> O</w:t>
      </w:r>
      <w:r>
        <w:rPr>
          <w:i/>
          <w:iCs/>
          <w:sz w:val="22"/>
          <w:szCs w:val="22"/>
          <w:lang w:val="en-US"/>
        </w:rPr>
        <w:t>k</w:t>
      </w:r>
      <w:r w:rsidR="00800C13">
        <w:rPr>
          <w:i/>
          <w:iCs/>
          <w:sz w:val="22"/>
          <w:szCs w:val="22"/>
          <w:lang w:val="en-US"/>
        </w:rPr>
        <w:t>tober 2024, Han</w:t>
      </w:r>
      <w:r>
        <w:rPr>
          <w:i/>
          <w:iCs/>
          <w:sz w:val="22"/>
          <w:szCs w:val="22"/>
          <w:lang w:val="en-US"/>
        </w:rPr>
        <w:t>n</w:t>
      </w:r>
      <w:r w:rsidR="00800C13">
        <w:rPr>
          <w:i/>
          <w:iCs/>
          <w:sz w:val="22"/>
          <w:szCs w:val="22"/>
          <w:lang w:val="en-US"/>
        </w:rPr>
        <w:t>over, Germany</w:t>
      </w:r>
    </w:p>
    <w:p w14:paraId="2B9499AC" w14:textId="4B65C8C6" w:rsidR="00320B14" w:rsidRDefault="00213417" w:rsidP="006A6D1D">
      <w:pPr>
        <w:pStyle w:val="Default"/>
        <w:spacing w:after="200"/>
        <w:rPr>
          <w:i/>
          <w:iCs/>
          <w:sz w:val="22"/>
          <w:szCs w:val="22"/>
          <w:lang w:val="en-US"/>
        </w:rPr>
      </w:pPr>
      <w:r>
        <w:rPr>
          <w:noProof/>
          <w:bdr w:val="none" w:sz="0" w:space="0" w:color="auto" w:frame="1"/>
          <w:lang w:val="de-DE" w:eastAsia="de-DE"/>
        </w:rPr>
        <w:drawing>
          <wp:anchor distT="0" distB="0" distL="114300" distR="114300" simplePos="0" relativeHeight="251700224" behindDoc="0" locked="0" layoutInCell="1" allowOverlap="1" wp14:anchorId="5EDC4AAF" wp14:editId="38D9F8D5">
            <wp:simplePos x="0" y="0"/>
            <wp:positionH relativeFrom="margin">
              <wp:align>right</wp:align>
            </wp:positionH>
            <wp:positionV relativeFrom="paragraph">
              <wp:posOffset>2540</wp:posOffset>
            </wp:positionV>
            <wp:extent cx="3992880" cy="1900515"/>
            <wp:effectExtent l="0" t="0" r="7620" b="5080"/>
            <wp:wrapNone/>
            <wp:docPr id="5" name="Image 5" descr="https://lh3.googleusercontent.com/KUjtSw5YXMDDy3zS1eGc5tfTeWwgnH_dGuTo8gkhNIVB5ySRiYMAfLqeKEWIEoQ6vzDQCw_0kwEUqK8F2E1nxgM8M8qO1GkKoE84q_wzOukukylAKEOrSPOhyTCSDoHqTwoFQ00MAXWPJ1QehJ2ZB-cc0ijbZO2iiNwMKRwlogc_R3N8T2zT2Ee_B6hG4RgbYtZi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KUjtSw5YXMDDy3zS1eGc5tfTeWwgnH_dGuTo8gkhNIVB5ySRiYMAfLqeKEWIEoQ6vzDQCw_0kwEUqK8F2E1nxgM8M8qO1GkKoE84q_wzOukukylAKEOrSPOhyTCSDoHqTwoFQ00MAXWPJ1QehJ2ZB-cc0ijbZO2iiNwMKRwlogc_R3N8T2zT2Ee_B6hG4RgbYtZiWg"/>
                    <pic:cNvPicPr>
                      <a:picLocks noChangeAspect="1" noChangeArrowheads="1"/>
                    </pic:cNvPicPr>
                  </pic:nvPicPr>
                  <pic:blipFill rotWithShape="1">
                    <a:blip r:embed="rId8">
                      <a:extLst>
                        <a:ext uri="{28A0092B-C50C-407E-A947-70E740481C1C}">
                          <a14:useLocalDpi xmlns:a14="http://schemas.microsoft.com/office/drawing/2010/main" val="0"/>
                        </a:ext>
                      </a:extLst>
                    </a:blip>
                    <a:srcRect l="1289" t="12301" r="3399" b="2909"/>
                    <a:stretch/>
                  </pic:blipFill>
                  <pic:spPr bwMode="auto">
                    <a:xfrm>
                      <a:off x="0" y="0"/>
                      <a:ext cx="3992880" cy="1900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15C991" w14:textId="7ADACC49" w:rsidR="00C978A5" w:rsidRDefault="00C978A5">
      <w:pPr>
        <w:spacing w:after="0" w:line="240" w:lineRule="auto"/>
        <w:rPr>
          <w:color w:val="000000"/>
          <w:sz w:val="20"/>
          <w:szCs w:val="20"/>
        </w:rPr>
      </w:pPr>
      <w:r>
        <w:rPr>
          <w:color w:val="000000"/>
          <w:sz w:val="20"/>
          <w:szCs w:val="20"/>
        </w:rPr>
        <w:t>Kontaktdaten</w:t>
      </w:r>
    </w:p>
    <w:p w14:paraId="1B034940" w14:textId="57169734" w:rsidR="00213417" w:rsidRDefault="00C978A5">
      <w:pPr>
        <w:spacing w:after="0" w:line="240" w:lineRule="auto"/>
        <w:rPr>
          <w:color w:val="000000"/>
          <w:sz w:val="20"/>
          <w:szCs w:val="20"/>
        </w:rPr>
      </w:pPr>
      <w:r>
        <w:rPr>
          <w:color w:val="000000"/>
          <w:sz w:val="20"/>
          <w:szCs w:val="20"/>
        </w:rPr>
        <w:t>Infotheke</w:t>
      </w:r>
    </w:p>
    <w:p w14:paraId="61EB6B10" w14:textId="2DF35551" w:rsidR="008461D1" w:rsidRDefault="00213417">
      <w:pPr>
        <w:spacing w:after="0" w:line="240" w:lineRule="auto"/>
        <w:rPr>
          <w:i/>
          <w:iCs/>
          <w:lang w:val="en-US"/>
        </w:rPr>
      </w:pPr>
      <w:r>
        <w:rPr>
          <w:color w:val="000000"/>
          <w:sz w:val="20"/>
          <w:szCs w:val="20"/>
        </w:rPr>
        <w:t xml:space="preserve"> </w:t>
      </w:r>
      <w:r w:rsidRPr="00213417">
        <w:rPr>
          <w:color w:val="000000"/>
        </w:rPr>
        <w:t>+49 2104 2126 – 900</w:t>
      </w:r>
      <w:r w:rsidR="008461D1">
        <w:rPr>
          <w:i/>
          <w:iCs/>
          <w:lang w:val="en-US"/>
        </w:rPr>
        <w:br w:type="page"/>
      </w:r>
    </w:p>
    <w:p w14:paraId="399D64DC" w14:textId="77777777" w:rsidR="008461D1" w:rsidRPr="006628CC" w:rsidRDefault="008461D1" w:rsidP="00456EB7">
      <w:pPr>
        <w:spacing w:after="0" w:line="240" w:lineRule="auto"/>
        <w:rPr>
          <w:rFonts w:ascii="Arial" w:hAnsi="Arial" w:cs="Arial"/>
          <w:i/>
          <w:iCs/>
          <w:color w:val="808080" w:themeColor="background1" w:themeShade="80"/>
          <w:lang w:val="en-US"/>
        </w:rPr>
      </w:pPr>
    </w:p>
    <w:p w14:paraId="53DE3D15" w14:textId="3F5D2228" w:rsidR="00FB5B92" w:rsidRPr="006628CC" w:rsidRDefault="00B828BC" w:rsidP="006628CC">
      <w:pPr>
        <w:spacing w:after="0"/>
        <w:rPr>
          <w:rFonts w:ascii="Arial" w:hAnsi="Arial" w:cs="Arial"/>
          <w:i/>
          <w:color w:val="808080" w:themeColor="background1" w:themeShade="80"/>
        </w:rPr>
      </w:pPr>
      <w:r>
        <w:rPr>
          <w:rFonts w:ascii="Arial" w:hAnsi="Arial" w:cs="Arial"/>
          <w:i/>
          <w:color w:val="808080" w:themeColor="background1" w:themeShade="80"/>
        </w:rPr>
        <w:t xml:space="preserve">PR : </w:t>
      </w:r>
      <w:r w:rsidR="006628CC" w:rsidRPr="006628CC">
        <w:rPr>
          <w:rFonts w:ascii="Arial" w:hAnsi="Arial" w:cs="Arial"/>
          <w:i/>
          <w:color w:val="808080" w:themeColor="background1" w:themeShade="80"/>
        </w:rPr>
        <w:t xml:space="preserve">AMADA </w:t>
      </w:r>
      <w:r w:rsidR="00B95A04">
        <w:rPr>
          <w:rFonts w:ascii="Arial" w:hAnsi="Arial" w:cs="Arial"/>
          <w:i/>
          <w:color w:val="808080" w:themeColor="background1" w:themeShade="80"/>
        </w:rPr>
        <w:t>Blanking</w:t>
      </w:r>
      <w:r w:rsidR="00B63DE5">
        <w:rPr>
          <w:rFonts w:ascii="Arial" w:hAnsi="Arial" w:cs="Arial"/>
          <w:i/>
          <w:color w:val="808080" w:themeColor="background1" w:themeShade="80"/>
        </w:rPr>
        <w:t xml:space="preserve"> Technologie</w:t>
      </w:r>
    </w:p>
    <w:p w14:paraId="31AFFA82" w14:textId="7474FBEE" w:rsidR="006628CC" w:rsidRDefault="00B63DE5" w:rsidP="006628CC">
      <w:pPr>
        <w:spacing w:after="0"/>
        <w:rPr>
          <w:rFonts w:ascii="Arial" w:hAnsi="Arial" w:cs="Arial"/>
          <w:i/>
          <w:color w:val="808080" w:themeColor="background1" w:themeShade="80"/>
        </w:rPr>
      </w:pPr>
      <w:r>
        <w:rPr>
          <w:rFonts w:ascii="Arial" w:hAnsi="Arial" w:cs="Arial"/>
          <w:i/>
          <w:color w:val="808080" w:themeColor="background1" w:themeShade="80"/>
        </w:rPr>
        <w:t>Ok</w:t>
      </w:r>
      <w:r w:rsidR="006628CC" w:rsidRPr="006628CC">
        <w:rPr>
          <w:rFonts w:ascii="Arial" w:hAnsi="Arial" w:cs="Arial"/>
          <w:i/>
          <w:color w:val="808080" w:themeColor="background1" w:themeShade="80"/>
        </w:rPr>
        <w:t>tober 202</w:t>
      </w:r>
      <w:r w:rsidR="00B95A04">
        <w:rPr>
          <w:rFonts w:ascii="Arial" w:hAnsi="Arial" w:cs="Arial"/>
          <w:i/>
          <w:color w:val="808080" w:themeColor="background1" w:themeShade="80"/>
        </w:rPr>
        <w:t>4</w:t>
      </w:r>
      <w:r w:rsidR="006628CC" w:rsidRPr="006628CC">
        <w:rPr>
          <w:rFonts w:ascii="Arial" w:hAnsi="Arial" w:cs="Arial"/>
          <w:i/>
          <w:color w:val="808080" w:themeColor="background1" w:themeShade="80"/>
        </w:rPr>
        <w:t xml:space="preserve">, </w:t>
      </w:r>
      <w:r>
        <w:rPr>
          <w:rFonts w:ascii="Arial" w:hAnsi="Arial" w:cs="Arial"/>
          <w:i/>
          <w:color w:val="808080" w:themeColor="background1" w:themeShade="80"/>
        </w:rPr>
        <w:t>Seite</w:t>
      </w:r>
      <w:r w:rsidR="006628CC" w:rsidRPr="006628CC">
        <w:rPr>
          <w:rFonts w:ascii="Arial" w:hAnsi="Arial" w:cs="Arial"/>
          <w:i/>
          <w:color w:val="808080" w:themeColor="background1" w:themeShade="80"/>
        </w:rPr>
        <w:t xml:space="preserve"> 1</w:t>
      </w:r>
    </w:p>
    <w:p w14:paraId="62E46EEC" w14:textId="26B414C1" w:rsidR="006628CC" w:rsidRDefault="006628CC" w:rsidP="006628CC">
      <w:pPr>
        <w:spacing w:after="0"/>
        <w:rPr>
          <w:rFonts w:ascii="Arial" w:hAnsi="Arial" w:cs="Arial"/>
          <w:i/>
          <w:color w:val="808080" w:themeColor="background1" w:themeShade="80"/>
        </w:rPr>
      </w:pPr>
    </w:p>
    <w:p w14:paraId="658CF50C" w14:textId="11742800" w:rsidR="006628CC" w:rsidRDefault="006628CC" w:rsidP="006628CC">
      <w:pPr>
        <w:spacing w:after="0"/>
        <w:rPr>
          <w:rFonts w:ascii="Arial" w:hAnsi="Arial" w:cs="Arial"/>
          <w:color w:val="FF0000"/>
          <w:sz w:val="32"/>
        </w:rPr>
      </w:pPr>
      <w:r w:rsidRPr="006628CC">
        <w:rPr>
          <w:rFonts w:ascii="Arial" w:hAnsi="Arial" w:cs="Arial"/>
          <w:color w:val="FF0000"/>
          <w:sz w:val="32"/>
        </w:rPr>
        <w:t>PRESS</w:t>
      </w:r>
      <w:r w:rsidR="00437F79">
        <w:rPr>
          <w:rFonts w:ascii="Arial" w:hAnsi="Arial" w:cs="Arial"/>
          <w:color w:val="FF0000"/>
          <w:sz w:val="32"/>
        </w:rPr>
        <w:t>EMITTEILUNG</w:t>
      </w:r>
    </w:p>
    <w:p w14:paraId="39647DEC" w14:textId="48DEA09A" w:rsidR="006628CC" w:rsidRDefault="006628CC" w:rsidP="006628CC">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01248" behindDoc="0" locked="0" layoutInCell="1" allowOverlap="1" wp14:anchorId="1FC4192D" wp14:editId="113A1848">
                <wp:simplePos x="0" y="0"/>
                <wp:positionH relativeFrom="column">
                  <wp:posOffset>6985</wp:posOffset>
                </wp:positionH>
                <wp:positionV relativeFrom="paragraph">
                  <wp:posOffset>204470</wp:posOffset>
                </wp:positionV>
                <wp:extent cx="3238500" cy="0"/>
                <wp:effectExtent l="0" t="0" r="19050" b="19050"/>
                <wp:wrapNone/>
                <wp:docPr id="6" name="Connecteur droit 6"/>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BE247A" id="Connecteur droit 6"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" strokecolor="black [3213]"/>
            </w:pict>
          </mc:Fallback>
        </mc:AlternateContent>
      </w:r>
    </w:p>
    <w:p w14:paraId="675E2CDE" w14:textId="77777777" w:rsidR="006628CC" w:rsidRPr="006628CC" w:rsidRDefault="006628CC" w:rsidP="006628CC">
      <w:pPr>
        <w:spacing w:after="0"/>
        <w:rPr>
          <w:rFonts w:ascii="Arial" w:hAnsi="Arial" w:cs="Arial"/>
          <w:color w:val="FF0000"/>
          <w:sz w:val="32"/>
        </w:rPr>
      </w:pPr>
    </w:p>
    <w:p w14:paraId="36086464" w14:textId="2D3DE59F" w:rsidR="006628CC" w:rsidRDefault="00437F79" w:rsidP="006628CC">
      <w:pPr>
        <w:spacing w:after="0"/>
        <w:jc w:val="center"/>
        <w:rPr>
          <w:rFonts w:ascii="Arial" w:hAnsi="Arial" w:cs="Arial"/>
          <w:b/>
          <w:sz w:val="28"/>
        </w:rPr>
      </w:pPr>
      <w:r>
        <w:rPr>
          <w:rFonts w:ascii="Arial" w:hAnsi="Arial" w:cs="Arial"/>
          <w:b/>
          <w:sz w:val="28"/>
        </w:rPr>
        <w:t xml:space="preserve">AMADA </w:t>
      </w:r>
      <w:r w:rsidRPr="00437F79">
        <w:rPr>
          <w:rFonts w:ascii="Arial" w:hAnsi="Arial" w:cs="Arial"/>
          <w:b/>
          <w:sz w:val="28"/>
        </w:rPr>
        <w:t>STELLT NEUE LASER UND FUNKTIONEN FÜR MEHR RENTABILITÄT VOR</w:t>
      </w:r>
    </w:p>
    <w:p w14:paraId="3A9EE14C" w14:textId="77777777" w:rsidR="00437F79" w:rsidRPr="004B75A8" w:rsidRDefault="00437F79" w:rsidP="006628CC">
      <w:pPr>
        <w:spacing w:after="0"/>
        <w:jc w:val="center"/>
        <w:rPr>
          <w:rFonts w:ascii="Arial" w:hAnsi="Arial" w:cs="Arial"/>
          <w:b/>
        </w:rPr>
      </w:pPr>
    </w:p>
    <w:p w14:paraId="13E8430D" w14:textId="51552020" w:rsidR="00437F79" w:rsidRPr="00437F79" w:rsidRDefault="00437F79" w:rsidP="00437F79">
      <w:pPr>
        <w:autoSpaceDE w:val="0"/>
        <w:autoSpaceDN w:val="0"/>
        <w:adjustRightInd w:val="0"/>
        <w:spacing w:after="0" w:line="240" w:lineRule="auto"/>
        <w:jc w:val="both"/>
        <w:rPr>
          <w:rFonts w:ascii="Arial" w:eastAsia="Times New Roman" w:hAnsi="Arial" w:cs="Arial"/>
          <w:b/>
          <w:lang w:eastAsia="en-GB"/>
        </w:rPr>
      </w:pPr>
      <w:r w:rsidRPr="00437F79">
        <w:rPr>
          <w:rFonts w:ascii="Arial" w:eastAsia="Times New Roman" w:hAnsi="Arial" w:cs="Arial"/>
          <w:b/>
          <w:lang w:eastAsia="en-GB"/>
        </w:rPr>
        <w:t>Um den Bedürfnissen der Kunden in einem zunehmend wettbewerbsintensiven Umfeld besser gerecht zu werden, stellt AMADA auf der EuroBlech 2024 neue Versionen der erfolgreichen REGIUS / VENTIS / ENSIS Faserlaser und der Benchmark-Stanzmaschine EM ZRT vor.</w:t>
      </w:r>
    </w:p>
    <w:p w14:paraId="50610969" w14:textId="77777777" w:rsidR="00437F79" w:rsidRPr="00437F79" w:rsidRDefault="00437F79" w:rsidP="00437F79">
      <w:pPr>
        <w:autoSpaceDE w:val="0"/>
        <w:autoSpaceDN w:val="0"/>
        <w:adjustRightInd w:val="0"/>
        <w:spacing w:after="0" w:line="240" w:lineRule="auto"/>
        <w:jc w:val="both"/>
        <w:rPr>
          <w:rFonts w:ascii="Arial" w:eastAsia="Times New Roman" w:hAnsi="Arial" w:cs="Arial"/>
          <w:lang w:eastAsia="en-GB"/>
        </w:rPr>
      </w:pPr>
    </w:p>
    <w:p w14:paraId="35B2EA1F" w14:textId="660FD29E" w:rsidR="00437F79" w:rsidRPr="000D15EB" w:rsidRDefault="00B920F0" w:rsidP="00437F79">
      <w:pPr>
        <w:autoSpaceDE w:val="0"/>
        <w:autoSpaceDN w:val="0"/>
        <w:adjustRightInd w:val="0"/>
        <w:spacing w:after="0" w:line="240" w:lineRule="auto"/>
        <w:jc w:val="both"/>
        <w:rPr>
          <w:rFonts w:ascii="Arial" w:eastAsia="Times New Roman" w:hAnsi="Arial" w:cs="Arial"/>
          <w:lang w:eastAsia="en-GB"/>
        </w:rPr>
      </w:pPr>
      <w:r w:rsidRPr="000D15EB">
        <w:rPr>
          <w:rFonts w:ascii="Arial" w:eastAsia="Times New Roman" w:hAnsi="Arial" w:cs="Arial"/>
          <w:lang w:eastAsia="en-GB"/>
        </w:rPr>
        <w:t xml:space="preserve">Die </w:t>
      </w:r>
      <w:r w:rsidR="00437F79" w:rsidRPr="000D15EB">
        <w:rPr>
          <w:rFonts w:ascii="Arial" w:eastAsia="Times New Roman" w:hAnsi="Arial" w:cs="Arial"/>
          <w:lang w:eastAsia="en-GB"/>
        </w:rPr>
        <w:t>Neue</w:t>
      </w:r>
      <w:r w:rsidRPr="000D15EB">
        <w:rPr>
          <w:rFonts w:ascii="Arial" w:eastAsia="Times New Roman" w:hAnsi="Arial" w:cs="Arial"/>
          <w:lang w:eastAsia="en-GB"/>
        </w:rPr>
        <w:t>n</w:t>
      </w:r>
      <w:r w:rsidR="00437F79" w:rsidRPr="000D15EB">
        <w:rPr>
          <w:rFonts w:ascii="Arial" w:eastAsia="Times New Roman" w:hAnsi="Arial" w:cs="Arial"/>
          <w:lang w:eastAsia="en-GB"/>
        </w:rPr>
        <w:t xml:space="preserve">, </w:t>
      </w:r>
      <w:r w:rsidRPr="000D15EB">
        <w:rPr>
          <w:rFonts w:ascii="Arial" w:eastAsia="Times New Roman" w:hAnsi="Arial" w:cs="Arial"/>
          <w:lang w:eastAsia="en-GB"/>
        </w:rPr>
        <w:t>selbst entwickelten</w:t>
      </w:r>
      <w:r w:rsidR="00437F79" w:rsidRPr="000D15EB">
        <w:rPr>
          <w:rFonts w:ascii="Arial" w:eastAsia="Times New Roman" w:hAnsi="Arial" w:cs="Arial"/>
          <w:lang w:eastAsia="en-GB"/>
        </w:rPr>
        <w:t xml:space="preserve"> und gefertigte</w:t>
      </w:r>
      <w:r w:rsidRPr="000D15EB">
        <w:rPr>
          <w:rFonts w:ascii="Arial" w:eastAsia="Times New Roman" w:hAnsi="Arial" w:cs="Arial"/>
          <w:lang w:eastAsia="en-GB"/>
        </w:rPr>
        <w:t>n</w:t>
      </w:r>
      <w:r w:rsidR="00437F79" w:rsidRPr="000D15EB">
        <w:rPr>
          <w:rFonts w:ascii="Arial" w:eastAsia="Times New Roman" w:hAnsi="Arial" w:cs="Arial"/>
          <w:lang w:eastAsia="en-GB"/>
        </w:rPr>
        <w:t xml:space="preserve"> Faserlaser mit branchenführenden Multi-Kilowatt-</w:t>
      </w:r>
      <w:r w:rsidRPr="000D15EB">
        <w:rPr>
          <w:rFonts w:ascii="Arial" w:eastAsia="Times New Roman" w:hAnsi="Arial" w:cs="Arial"/>
          <w:lang w:eastAsia="en-GB"/>
        </w:rPr>
        <w:t>Single</w:t>
      </w:r>
      <w:r w:rsidR="00437F79" w:rsidRPr="000D15EB">
        <w:rPr>
          <w:rFonts w:ascii="Arial" w:eastAsia="Times New Roman" w:hAnsi="Arial" w:cs="Arial"/>
          <w:lang w:eastAsia="en-GB"/>
        </w:rPr>
        <w:t xml:space="preserve">-Diodenmodulen werden mit höherer Effizienz, höherer Produktivität und gesteigerten Rentabilitätsmöglichkeiten für die Kunden ausgestellt werden. Diese werden mit </w:t>
      </w:r>
      <w:r w:rsidRPr="000D15EB">
        <w:rPr>
          <w:rFonts w:ascii="Arial" w:eastAsia="Times New Roman" w:hAnsi="Arial" w:cs="Arial"/>
          <w:lang w:eastAsia="en-GB"/>
        </w:rPr>
        <w:t>der einzigartigen variablen Strahlanpassung von AMADA</w:t>
      </w:r>
      <w:r w:rsidR="00437F79" w:rsidRPr="000D15EB">
        <w:rPr>
          <w:rFonts w:ascii="Arial" w:eastAsia="Times New Roman" w:hAnsi="Arial" w:cs="Arial"/>
          <w:lang w:eastAsia="en-GB"/>
        </w:rPr>
        <w:t>, der AMNC 4ie-Steuerung für einfachere Bedienung und den Funktionen des Laser Integration Systems (LIS) für eine autonomere Bearbeitung kombiniert.</w:t>
      </w:r>
    </w:p>
    <w:p w14:paraId="2BCC6D19" w14:textId="77777777" w:rsidR="00437F79" w:rsidRPr="000D15EB" w:rsidRDefault="00437F79" w:rsidP="00437F79">
      <w:pPr>
        <w:autoSpaceDE w:val="0"/>
        <w:autoSpaceDN w:val="0"/>
        <w:adjustRightInd w:val="0"/>
        <w:spacing w:after="0" w:line="240" w:lineRule="auto"/>
        <w:jc w:val="both"/>
        <w:rPr>
          <w:rFonts w:ascii="Arial" w:eastAsia="Times New Roman" w:hAnsi="Arial" w:cs="Arial"/>
          <w:lang w:eastAsia="en-GB"/>
        </w:rPr>
      </w:pPr>
    </w:p>
    <w:p w14:paraId="5C8216A5" w14:textId="041BAF6E" w:rsidR="00437F79" w:rsidRPr="000D15EB" w:rsidRDefault="00437F79" w:rsidP="00437F79">
      <w:pPr>
        <w:autoSpaceDE w:val="0"/>
        <w:autoSpaceDN w:val="0"/>
        <w:adjustRightInd w:val="0"/>
        <w:spacing w:after="0" w:line="240" w:lineRule="auto"/>
        <w:jc w:val="both"/>
        <w:rPr>
          <w:rFonts w:ascii="Arial" w:eastAsia="Times New Roman" w:hAnsi="Arial" w:cs="Arial"/>
          <w:lang w:eastAsia="en-GB"/>
        </w:rPr>
      </w:pPr>
      <w:r w:rsidRPr="000D15EB">
        <w:rPr>
          <w:rFonts w:ascii="Arial" w:eastAsia="Times New Roman" w:hAnsi="Arial" w:cs="Arial"/>
          <w:lang w:eastAsia="en-GB"/>
        </w:rPr>
        <w:t xml:space="preserve">Der 3-Achsen-Linearantrieb </w:t>
      </w:r>
      <w:r w:rsidR="00B920F0" w:rsidRPr="000D15EB">
        <w:rPr>
          <w:rFonts w:ascii="Arial" w:eastAsia="Times New Roman" w:hAnsi="Arial" w:cs="Arial"/>
          <w:lang w:eastAsia="en-GB"/>
        </w:rPr>
        <w:t xml:space="preserve">der </w:t>
      </w:r>
      <w:r w:rsidRPr="000D15EB">
        <w:rPr>
          <w:rFonts w:ascii="Arial" w:eastAsia="Times New Roman" w:hAnsi="Arial" w:cs="Arial"/>
          <w:lang w:eastAsia="en-GB"/>
        </w:rPr>
        <w:t xml:space="preserve">REGIUS-3015AJe mit ultrahoher Beschleunigung, der </w:t>
      </w:r>
      <w:r w:rsidR="00B920F0" w:rsidRPr="000D15EB">
        <w:rPr>
          <w:rFonts w:ascii="Arial" w:eastAsia="Times New Roman" w:hAnsi="Arial" w:cs="Arial"/>
          <w:lang w:eastAsia="en-GB"/>
        </w:rPr>
        <w:t xml:space="preserve">variablen Strahlanpassung von </w:t>
      </w:r>
      <w:r w:rsidRPr="000D15EB">
        <w:rPr>
          <w:rFonts w:ascii="Arial" w:eastAsia="Times New Roman" w:hAnsi="Arial" w:cs="Arial"/>
          <w:lang w:eastAsia="en-GB"/>
        </w:rPr>
        <w:t>AMAD</w:t>
      </w:r>
      <w:r w:rsidR="00B920F0" w:rsidRPr="000D15EB">
        <w:rPr>
          <w:rFonts w:ascii="Arial" w:eastAsia="Times New Roman" w:hAnsi="Arial" w:cs="Arial"/>
          <w:lang w:eastAsia="en-GB"/>
        </w:rPr>
        <w:t>A</w:t>
      </w:r>
      <w:r w:rsidRPr="000D15EB">
        <w:rPr>
          <w:rFonts w:ascii="Arial" w:eastAsia="Times New Roman" w:hAnsi="Arial" w:cs="Arial"/>
          <w:lang w:eastAsia="en-GB"/>
        </w:rPr>
        <w:t xml:space="preserve"> zur stufenlosen Änderung der Laserstrahlform nutzt, verfügt über einen 26 kW starken, z</w:t>
      </w:r>
      <w:r w:rsidR="00B920F0" w:rsidRPr="000D15EB">
        <w:rPr>
          <w:rFonts w:ascii="Arial" w:eastAsia="Times New Roman" w:hAnsi="Arial" w:cs="Arial"/>
          <w:lang w:eastAsia="en-GB"/>
        </w:rPr>
        <w:t>weimoduligen AMADA Faserlaser</w:t>
      </w:r>
      <w:r w:rsidRPr="000D15EB">
        <w:rPr>
          <w:rFonts w:ascii="Arial" w:eastAsia="Times New Roman" w:hAnsi="Arial" w:cs="Arial"/>
          <w:lang w:eastAsia="en-GB"/>
        </w:rPr>
        <w:t>, der neue Bearbeitungsmöglichkeiten im Bereich mittlerer Materialstärken aufzeigt. Die nahezu augenblickliche Änderung der Strahlform zwischen Einstechen und Schneiden ermöglicht es, in allen Phasen der Laserbearbeitung die richtigen Strahleigenschaften zu nutzen.</w:t>
      </w:r>
    </w:p>
    <w:p w14:paraId="05ABAB7C" w14:textId="77777777" w:rsidR="00437F79" w:rsidRPr="000D15EB" w:rsidRDefault="00437F79" w:rsidP="00437F79">
      <w:pPr>
        <w:autoSpaceDE w:val="0"/>
        <w:autoSpaceDN w:val="0"/>
        <w:adjustRightInd w:val="0"/>
        <w:spacing w:after="0" w:line="240" w:lineRule="auto"/>
        <w:jc w:val="both"/>
        <w:rPr>
          <w:rFonts w:ascii="Arial" w:eastAsia="Times New Roman" w:hAnsi="Arial" w:cs="Arial"/>
          <w:lang w:eastAsia="en-GB"/>
        </w:rPr>
      </w:pPr>
    </w:p>
    <w:p w14:paraId="60BA8B67" w14:textId="3183B90B" w:rsidR="00437F79" w:rsidRPr="000D15EB" w:rsidRDefault="00B920F0" w:rsidP="00437F79">
      <w:pPr>
        <w:autoSpaceDE w:val="0"/>
        <w:autoSpaceDN w:val="0"/>
        <w:adjustRightInd w:val="0"/>
        <w:spacing w:after="0" w:line="240" w:lineRule="auto"/>
        <w:jc w:val="both"/>
        <w:rPr>
          <w:rFonts w:ascii="Arial" w:eastAsia="Times New Roman" w:hAnsi="Arial" w:cs="Arial"/>
          <w:lang w:eastAsia="en-GB"/>
        </w:rPr>
      </w:pPr>
      <w:r w:rsidRPr="000D15EB">
        <w:rPr>
          <w:rFonts w:ascii="Arial" w:eastAsia="Times New Roman" w:hAnsi="Arial" w:cs="Arial"/>
          <w:lang w:eastAsia="en-GB"/>
        </w:rPr>
        <w:t>Die</w:t>
      </w:r>
      <w:r w:rsidR="00437F79" w:rsidRPr="000D15EB">
        <w:rPr>
          <w:rFonts w:ascii="Arial" w:eastAsia="Times New Roman" w:hAnsi="Arial" w:cs="Arial"/>
          <w:lang w:eastAsia="en-GB"/>
        </w:rPr>
        <w:t xml:space="preserve"> neue 9</w:t>
      </w:r>
      <w:r w:rsidR="002371B5">
        <w:rPr>
          <w:rFonts w:ascii="Arial" w:eastAsia="Times New Roman" w:hAnsi="Arial" w:cs="Arial"/>
          <w:lang w:eastAsia="en-GB"/>
        </w:rPr>
        <w:t xml:space="preserve"> </w:t>
      </w:r>
      <w:r w:rsidR="00437F79" w:rsidRPr="000D15EB">
        <w:rPr>
          <w:rFonts w:ascii="Arial" w:eastAsia="Times New Roman" w:hAnsi="Arial" w:cs="Arial"/>
          <w:lang w:eastAsia="en-GB"/>
        </w:rPr>
        <w:t>kW VENTIS-3015AJe hat dank der Locus Beam Control (LBC) Technologie von AMADA und dem 9</w:t>
      </w:r>
      <w:r w:rsidR="002371B5">
        <w:rPr>
          <w:rFonts w:ascii="Arial" w:eastAsia="Times New Roman" w:hAnsi="Arial" w:cs="Arial"/>
          <w:lang w:eastAsia="en-GB"/>
        </w:rPr>
        <w:t xml:space="preserve"> </w:t>
      </w:r>
      <w:r w:rsidR="00437F79" w:rsidRPr="000D15EB">
        <w:rPr>
          <w:rFonts w:ascii="Arial" w:eastAsia="Times New Roman" w:hAnsi="Arial" w:cs="Arial"/>
          <w:lang w:eastAsia="en-GB"/>
        </w:rPr>
        <w:t xml:space="preserve">kW </w:t>
      </w:r>
      <w:r w:rsidRPr="000D15EB">
        <w:rPr>
          <w:rFonts w:ascii="Arial" w:eastAsia="Times New Roman" w:hAnsi="Arial" w:cs="Arial"/>
          <w:lang w:eastAsia="en-GB"/>
        </w:rPr>
        <w:t>Lasermodul</w:t>
      </w:r>
      <w:r w:rsidR="00437F79" w:rsidRPr="000D15EB">
        <w:rPr>
          <w:rFonts w:ascii="Arial" w:eastAsia="Times New Roman" w:hAnsi="Arial" w:cs="Arial"/>
          <w:lang w:eastAsia="en-GB"/>
        </w:rPr>
        <w:t xml:space="preserve"> eine ähnliche Leistung wie 10-12</w:t>
      </w:r>
      <w:r w:rsidR="002371B5">
        <w:rPr>
          <w:rFonts w:ascii="Arial" w:eastAsia="Times New Roman" w:hAnsi="Arial" w:cs="Arial"/>
          <w:lang w:eastAsia="en-GB"/>
        </w:rPr>
        <w:t xml:space="preserve"> </w:t>
      </w:r>
      <w:r w:rsidR="00437F79" w:rsidRPr="000D15EB">
        <w:rPr>
          <w:rFonts w:ascii="Arial" w:eastAsia="Times New Roman" w:hAnsi="Arial" w:cs="Arial"/>
          <w:lang w:eastAsia="en-GB"/>
        </w:rPr>
        <w:t xml:space="preserve">kW Festkörperlaser. Die einfache Bearbeitung verschiedener dicker Baustähle, die Hochgeschwindigkeitsbearbeitung von Aluminium und das LBC-Flash-Cut-System für die Ultra-Hochgeschwindigkeits-Bearbeitung kleiner Löcher werden vielen Kunden zugute kommen. </w:t>
      </w:r>
      <w:r w:rsidRPr="000D15EB">
        <w:rPr>
          <w:rFonts w:ascii="Arial" w:eastAsia="Times New Roman" w:hAnsi="Arial" w:cs="Arial"/>
          <w:lang w:eastAsia="en-GB"/>
        </w:rPr>
        <w:t>Die Laserzelle wird über einen kompakten Doppelturm mit 34 Fächern verfügen, was die Auslastungsmöglichkeiten spürbar erhöht.</w:t>
      </w:r>
    </w:p>
    <w:p w14:paraId="0015F386" w14:textId="77777777" w:rsidR="00B920F0" w:rsidRPr="000D15EB" w:rsidRDefault="00B920F0" w:rsidP="00437F79">
      <w:pPr>
        <w:autoSpaceDE w:val="0"/>
        <w:autoSpaceDN w:val="0"/>
        <w:adjustRightInd w:val="0"/>
        <w:spacing w:after="0" w:line="240" w:lineRule="auto"/>
        <w:jc w:val="both"/>
        <w:rPr>
          <w:rFonts w:ascii="Arial" w:eastAsia="Times New Roman" w:hAnsi="Arial" w:cs="Arial"/>
          <w:lang w:eastAsia="en-GB"/>
        </w:rPr>
      </w:pPr>
    </w:p>
    <w:p w14:paraId="6093A290" w14:textId="6A011C09" w:rsidR="00B828BC" w:rsidRPr="000D15EB" w:rsidRDefault="00CD49CB" w:rsidP="00B828BC">
      <w:pPr>
        <w:autoSpaceDE w:val="0"/>
        <w:autoSpaceDN w:val="0"/>
        <w:adjustRightInd w:val="0"/>
        <w:spacing w:after="0" w:line="240" w:lineRule="auto"/>
        <w:jc w:val="both"/>
        <w:rPr>
          <w:rFonts w:ascii="Arial" w:eastAsia="Times New Roman" w:hAnsi="Arial" w:cs="Arial"/>
          <w:lang w:eastAsia="en-GB"/>
        </w:rPr>
      </w:pPr>
      <w:r w:rsidRPr="000D15EB">
        <w:rPr>
          <w:rFonts w:ascii="Arial" w:eastAsia="Times New Roman" w:hAnsi="Arial" w:cs="Arial"/>
          <w:lang w:eastAsia="en-GB"/>
        </w:rPr>
        <w:t>Die</w:t>
      </w:r>
      <w:r w:rsidR="00B828BC" w:rsidRPr="000D15EB">
        <w:rPr>
          <w:rFonts w:ascii="Arial" w:eastAsia="Times New Roman" w:hAnsi="Arial" w:cs="Arial"/>
          <w:lang w:eastAsia="en-GB"/>
        </w:rPr>
        <w:t xml:space="preserve"> neue ENSIS-3015AJe mit variabler </w:t>
      </w:r>
      <w:r w:rsidRPr="000D15EB">
        <w:rPr>
          <w:rFonts w:ascii="Arial" w:eastAsia="Times New Roman" w:hAnsi="Arial" w:cs="Arial"/>
          <w:lang w:eastAsia="en-GB"/>
        </w:rPr>
        <w:t>Strahlanpassung wird mit einem 15-kW-Single-Lasermodul ausgestattet sein</w:t>
      </w:r>
      <w:r w:rsidR="00B828BC" w:rsidRPr="000D15EB">
        <w:rPr>
          <w:rFonts w:ascii="Arial" w:eastAsia="Times New Roman" w:hAnsi="Arial" w:cs="Arial"/>
          <w:lang w:eastAsia="en-GB"/>
        </w:rPr>
        <w:t>, das die höchste Laserstrahlqualität in der Branche bietet. Das Fiber Silky Cut System von AMADA bietet Möglichkeiten zum Schneiden von Edelstahl, die mit denen von CO</w:t>
      </w:r>
      <w:r w:rsidR="00B828BC" w:rsidRPr="000D15EB">
        <w:rPr>
          <w:rFonts w:ascii="Arial" w:eastAsia="Times New Roman" w:hAnsi="Arial" w:cs="Arial"/>
          <w:vertAlign w:val="subscript"/>
          <w:lang w:eastAsia="en-GB"/>
        </w:rPr>
        <w:t>2</w:t>
      </w:r>
      <w:r w:rsidR="00B828BC" w:rsidRPr="000D15EB">
        <w:rPr>
          <w:rFonts w:ascii="Arial" w:eastAsia="Times New Roman" w:hAnsi="Arial" w:cs="Arial"/>
          <w:lang w:eastAsia="en-GB"/>
        </w:rPr>
        <w:t xml:space="preserve">-Lasern vergleichbar sind und sich für die Medizin- und Lebensmittelbranche eignen. Die Maschine wird mit einem </w:t>
      </w:r>
      <w:r w:rsidRPr="000D15EB">
        <w:rPr>
          <w:rFonts w:ascii="Arial" w:eastAsia="Times New Roman" w:hAnsi="Arial" w:cs="Arial"/>
          <w:lang w:eastAsia="en-GB"/>
        </w:rPr>
        <w:t>Lagerturm</w:t>
      </w:r>
      <w:r w:rsidR="00B828BC" w:rsidRPr="000D15EB">
        <w:rPr>
          <w:rFonts w:ascii="Arial" w:eastAsia="Times New Roman" w:hAnsi="Arial" w:cs="Arial"/>
          <w:lang w:eastAsia="en-GB"/>
        </w:rPr>
        <w:t xml:space="preserve"> und einem neuen TKII-Entnahmesystem mit erweiterten Entnahmefunktionen und einem Etikettendrucker kombiniert, so dass die Teilekennzeichnung automatisch nach dem Laserschneiden, aber vor der Entnahme aus dem Blech angebracht werden kann.</w:t>
      </w:r>
    </w:p>
    <w:p w14:paraId="1AD0606E" w14:textId="77777777" w:rsidR="00B828BC" w:rsidRPr="000D15EB" w:rsidRDefault="00B828BC" w:rsidP="00B828BC">
      <w:pPr>
        <w:autoSpaceDE w:val="0"/>
        <w:autoSpaceDN w:val="0"/>
        <w:adjustRightInd w:val="0"/>
        <w:spacing w:after="0" w:line="240" w:lineRule="auto"/>
        <w:jc w:val="both"/>
        <w:rPr>
          <w:rFonts w:ascii="Arial" w:eastAsia="Times New Roman" w:hAnsi="Arial" w:cs="Arial"/>
          <w:lang w:eastAsia="en-GB"/>
        </w:rPr>
      </w:pPr>
    </w:p>
    <w:p w14:paraId="66337355" w14:textId="52393B1C" w:rsidR="00AE4660" w:rsidRDefault="00CD49CB" w:rsidP="00AE4660">
      <w:pPr>
        <w:autoSpaceDE w:val="0"/>
        <w:autoSpaceDN w:val="0"/>
        <w:adjustRightInd w:val="0"/>
        <w:spacing w:after="0" w:line="240" w:lineRule="auto"/>
        <w:jc w:val="both"/>
        <w:rPr>
          <w:rFonts w:ascii="Arial" w:eastAsia="Times New Roman" w:hAnsi="Arial" w:cs="Arial"/>
          <w:lang w:eastAsia="en-GB"/>
        </w:rPr>
      </w:pPr>
      <w:r w:rsidRPr="000D15EB">
        <w:rPr>
          <w:rFonts w:ascii="Arial" w:eastAsia="Times New Roman" w:hAnsi="Arial" w:cs="Arial"/>
          <w:lang w:eastAsia="en-GB"/>
        </w:rPr>
        <w:t xml:space="preserve">Die bewährten LIS-Systeme </w:t>
      </w:r>
      <w:r w:rsidR="00B828BC" w:rsidRPr="000D15EB">
        <w:rPr>
          <w:rFonts w:ascii="Arial" w:eastAsia="Times New Roman" w:hAnsi="Arial" w:cs="Arial"/>
          <w:lang w:eastAsia="en-GB"/>
        </w:rPr>
        <w:t xml:space="preserve">von AMADA automatisiert bisher subjektive, manuelle Bedieneraufgaben wie die Prüfung des Düsenzustands, die Düsenzentrierung und die Bestätigung der Fokusposition, was zu einer höheren Autonomie </w:t>
      </w:r>
      <w:r w:rsidRPr="000D15EB">
        <w:rPr>
          <w:rFonts w:ascii="Arial" w:eastAsia="Times New Roman" w:hAnsi="Arial" w:cs="Arial"/>
          <w:lang w:eastAsia="en-GB"/>
        </w:rPr>
        <w:t>und längeren Produktivzeiten führt. Die automatische Wiederherstellung der Schneidbereitschaft nach einer möglichen Kollisionen und die Überwachung des Schutzglases verbessern diese hochspezialisierten Maschinen nochmals.</w:t>
      </w:r>
      <w:r w:rsidR="00AE4660">
        <w:rPr>
          <w:rFonts w:ascii="Arial" w:eastAsia="Times New Roman" w:hAnsi="Arial" w:cs="Arial"/>
          <w:lang w:eastAsia="en-GB"/>
        </w:rPr>
        <w:br w:type="page"/>
      </w:r>
    </w:p>
    <w:p w14:paraId="54E843AF" w14:textId="77777777" w:rsidR="00B828BC" w:rsidRPr="00B828BC" w:rsidRDefault="00B828BC" w:rsidP="00B828BC">
      <w:pPr>
        <w:autoSpaceDE w:val="0"/>
        <w:autoSpaceDN w:val="0"/>
        <w:adjustRightInd w:val="0"/>
        <w:spacing w:after="0" w:line="240" w:lineRule="auto"/>
        <w:jc w:val="both"/>
        <w:rPr>
          <w:rFonts w:ascii="Arial" w:eastAsia="Times New Roman" w:hAnsi="Arial" w:cs="Arial"/>
          <w:lang w:eastAsia="en-GB"/>
        </w:rPr>
      </w:pPr>
    </w:p>
    <w:p w14:paraId="6756825C" w14:textId="7DBC56B8" w:rsidR="00B95A04" w:rsidRPr="006628CC" w:rsidRDefault="00B95A04" w:rsidP="00B95A04">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6628CC">
        <w:rPr>
          <w:rFonts w:ascii="Arial" w:hAnsi="Arial" w:cs="Arial"/>
          <w:i/>
          <w:color w:val="808080" w:themeColor="background1" w:themeShade="80"/>
        </w:rPr>
        <w:t xml:space="preserve">AMADA </w:t>
      </w:r>
      <w:r>
        <w:rPr>
          <w:rFonts w:ascii="Arial" w:hAnsi="Arial" w:cs="Arial"/>
          <w:i/>
          <w:color w:val="808080" w:themeColor="background1" w:themeShade="80"/>
        </w:rPr>
        <w:t>Blanking</w:t>
      </w:r>
      <w:r w:rsidR="009808F7">
        <w:rPr>
          <w:rFonts w:ascii="Arial" w:hAnsi="Arial" w:cs="Arial"/>
          <w:i/>
          <w:color w:val="808080" w:themeColor="background1" w:themeShade="80"/>
        </w:rPr>
        <w:t xml:space="preserve"> Technologie</w:t>
      </w:r>
    </w:p>
    <w:p w14:paraId="7CD3EDD1" w14:textId="7F54E538" w:rsidR="00B95A04" w:rsidRPr="006628CC" w:rsidRDefault="00B95A04" w:rsidP="00B95A04">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sidR="00B828BC">
        <w:rPr>
          <w:rFonts w:ascii="Arial" w:hAnsi="Arial" w:cs="Arial"/>
          <w:i/>
          <w:color w:val="808080" w:themeColor="background1" w:themeShade="80"/>
        </w:rPr>
        <w:t>k</w:t>
      </w:r>
      <w:r w:rsidRPr="006628CC">
        <w:rPr>
          <w:rFonts w:ascii="Arial" w:hAnsi="Arial" w:cs="Arial"/>
          <w:i/>
          <w:color w:val="808080" w:themeColor="background1" w:themeShade="80"/>
        </w:rPr>
        <w:t>tober 202</w:t>
      </w:r>
      <w:r>
        <w:rPr>
          <w:rFonts w:ascii="Arial" w:hAnsi="Arial" w:cs="Arial"/>
          <w:i/>
          <w:color w:val="808080" w:themeColor="background1" w:themeShade="80"/>
        </w:rPr>
        <w:t>4</w:t>
      </w:r>
      <w:r w:rsidRPr="006628CC">
        <w:rPr>
          <w:rFonts w:ascii="Arial" w:hAnsi="Arial" w:cs="Arial"/>
          <w:i/>
          <w:color w:val="808080" w:themeColor="background1" w:themeShade="80"/>
        </w:rPr>
        <w:t xml:space="preserve">, </w:t>
      </w:r>
      <w:r w:rsidR="00B828BC">
        <w:rPr>
          <w:rFonts w:ascii="Arial" w:hAnsi="Arial" w:cs="Arial"/>
          <w:i/>
          <w:color w:val="808080" w:themeColor="background1" w:themeShade="80"/>
        </w:rPr>
        <w:t>Seite</w:t>
      </w:r>
      <w:r w:rsidRPr="006628CC">
        <w:rPr>
          <w:rFonts w:ascii="Arial" w:hAnsi="Arial" w:cs="Arial"/>
          <w:i/>
          <w:color w:val="808080" w:themeColor="background1" w:themeShade="80"/>
        </w:rPr>
        <w:t xml:space="preserve"> </w:t>
      </w:r>
      <w:r>
        <w:rPr>
          <w:rFonts w:ascii="Arial" w:hAnsi="Arial" w:cs="Arial"/>
          <w:i/>
          <w:color w:val="808080" w:themeColor="background1" w:themeShade="80"/>
        </w:rPr>
        <w:t>2</w:t>
      </w:r>
    </w:p>
    <w:p w14:paraId="2F8B033C" w14:textId="77777777" w:rsidR="00B95A04" w:rsidRDefault="00B95A04" w:rsidP="00B95A04">
      <w:pPr>
        <w:autoSpaceDE w:val="0"/>
        <w:autoSpaceDN w:val="0"/>
        <w:adjustRightInd w:val="0"/>
        <w:spacing w:after="0" w:line="240" w:lineRule="auto"/>
        <w:jc w:val="both"/>
        <w:rPr>
          <w:rFonts w:ascii="Arial" w:eastAsia="Times New Roman" w:hAnsi="Arial" w:cs="Arial"/>
          <w:lang w:eastAsia="en-GB"/>
        </w:rPr>
      </w:pPr>
    </w:p>
    <w:p w14:paraId="7F501125" w14:textId="65B17A43" w:rsidR="00CD49CB" w:rsidRPr="000D15EB" w:rsidRDefault="00CD49CB" w:rsidP="00CD49CB">
      <w:pPr>
        <w:autoSpaceDE w:val="0"/>
        <w:autoSpaceDN w:val="0"/>
        <w:adjustRightInd w:val="0"/>
        <w:spacing w:after="0" w:line="240" w:lineRule="auto"/>
        <w:jc w:val="both"/>
        <w:rPr>
          <w:rFonts w:ascii="Arial" w:eastAsia="Times New Roman" w:hAnsi="Arial" w:cs="Arial"/>
          <w:lang w:eastAsia="en-GB"/>
        </w:rPr>
      </w:pPr>
      <w:r w:rsidRPr="000D15EB">
        <w:rPr>
          <w:rFonts w:ascii="Arial" w:eastAsia="Times New Roman" w:hAnsi="Arial" w:cs="Arial"/>
          <w:lang w:eastAsia="en-GB"/>
        </w:rPr>
        <w:t xml:space="preserve">AMADAs </w:t>
      </w:r>
      <w:r w:rsidR="000D15EB" w:rsidRPr="000D15EB">
        <w:rPr>
          <w:rFonts w:ascii="Arial" w:eastAsia="Times New Roman" w:hAnsi="Arial" w:cs="Arial"/>
          <w:lang w:eastAsia="en-GB"/>
        </w:rPr>
        <w:t>einzigartige</w:t>
      </w:r>
      <w:r w:rsidRPr="000D15EB">
        <w:rPr>
          <w:rFonts w:ascii="Arial" w:eastAsia="Times New Roman" w:hAnsi="Arial" w:cs="Arial"/>
          <w:lang w:eastAsia="en-GB"/>
        </w:rPr>
        <w:t xml:space="preserve">, servo-elektrisch angetriebene 30-Tonnen-Stanzmaschine EM-3612ZRTe verfügt über einen automatischen Werkzeugspeicher mit einer Kapazität von 300 Stempeln und 600 Matrizen. Die EM-3612ZRTe verfügt über einen vollflächig mit Bürsten abgedeckten unteren Werkzeugrevolver und unübertroffene Umformfähigkeiten und ist damit ein hochproduktives Angebot, insbesondere in Verbindung mit den kompakten Automatisierungsmodulen und Werkzeuglösungen von AMADA. Kratzerfreie Bearbeitungsmöglichkeiten werden durch das einzigartige aktiv angetriebene Unterwerkzeugsystem Realität. </w:t>
      </w:r>
    </w:p>
    <w:p w14:paraId="3DAEC156" w14:textId="77777777" w:rsidR="00CD49CB" w:rsidRPr="000D15EB" w:rsidRDefault="00CD49CB" w:rsidP="00CD49CB">
      <w:pPr>
        <w:autoSpaceDE w:val="0"/>
        <w:autoSpaceDN w:val="0"/>
        <w:adjustRightInd w:val="0"/>
        <w:spacing w:after="0" w:line="240" w:lineRule="auto"/>
        <w:jc w:val="both"/>
        <w:rPr>
          <w:rFonts w:ascii="Arial" w:eastAsia="Times New Roman" w:hAnsi="Arial" w:cs="Arial"/>
          <w:lang w:eastAsia="en-GB"/>
        </w:rPr>
      </w:pPr>
    </w:p>
    <w:p w14:paraId="743BD4AF" w14:textId="77777777" w:rsidR="00CD49CB" w:rsidRPr="000D15EB" w:rsidRDefault="00CD49CB" w:rsidP="00CD49CB">
      <w:pPr>
        <w:autoSpaceDE w:val="0"/>
        <w:autoSpaceDN w:val="0"/>
        <w:adjustRightInd w:val="0"/>
        <w:spacing w:after="0" w:line="240" w:lineRule="auto"/>
        <w:jc w:val="both"/>
        <w:rPr>
          <w:rFonts w:ascii="Arial" w:eastAsia="Times New Roman" w:hAnsi="Arial" w:cs="Arial"/>
          <w:lang w:eastAsia="en-GB"/>
        </w:rPr>
      </w:pPr>
      <w:r w:rsidRPr="000D15EB">
        <w:rPr>
          <w:rFonts w:ascii="Arial" w:eastAsia="Times New Roman" w:hAnsi="Arial" w:cs="Arial"/>
          <w:lang w:eastAsia="en-GB"/>
        </w:rPr>
        <w:t>Diese Maschine, in Verbindung mit der ID-Togu Werkzeugschleifmaschine stellt die intelligente Verbindung zwischen Werkzeugwartung und automatischer Einstellung der Matrizenhöhe auf der Stanzmaschníne her, was letztlich zu einer deutlich erhöhten Standzeit der Werkzeuge führt.</w:t>
      </w:r>
    </w:p>
    <w:p w14:paraId="2B971727" w14:textId="77777777" w:rsidR="00CD49CB" w:rsidRPr="000D15EB" w:rsidRDefault="00CD49CB" w:rsidP="00CD49CB">
      <w:pPr>
        <w:autoSpaceDE w:val="0"/>
        <w:autoSpaceDN w:val="0"/>
        <w:adjustRightInd w:val="0"/>
        <w:spacing w:after="0" w:line="240" w:lineRule="auto"/>
        <w:jc w:val="both"/>
        <w:rPr>
          <w:rFonts w:ascii="Arial" w:eastAsia="Times New Roman" w:hAnsi="Arial" w:cs="Arial"/>
          <w:lang w:eastAsia="en-GB"/>
        </w:rPr>
      </w:pPr>
    </w:p>
    <w:p w14:paraId="15D394A6" w14:textId="3CCDCD1B" w:rsidR="006628CC" w:rsidRDefault="00CD49CB" w:rsidP="002371B5">
      <w:pPr>
        <w:autoSpaceDE w:val="0"/>
        <w:autoSpaceDN w:val="0"/>
        <w:adjustRightInd w:val="0"/>
        <w:spacing w:after="0" w:line="240" w:lineRule="auto"/>
        <w:jc w:val="both"/>
        <w:rPr>
          <w:rFonts w:ascii="Arial" w:eastAsia="Times New Roman" w:hAnsi="Arial" w:cs="Arial"/>
          <w:lang w:eastAsia="en-GB"/>
        </w:rPr>
      </w:pPr>
      <w:r w:rsidRPr="000D15EB">
        <w:rPr>
          <w:rFonts w:ascii="Arial" w:eastAsia="Times New Roman" w:hAnsi="Arial" w:cs="Arial"/>
          <w:lang w:eastAsia="en-GB"/>
        </w:rPr>
        <w:t>Alle neuen AMADA Laser- und Stanzmaschinen, die auf der EuroBlech 2024 ausgestellt werden, sind mit der AMNC 4ie-Steuerung ausgestattet, die die Bedienung der Maschinen durch Funktionen wie Gesichtserkennung und Videos mit Wartungshinweisen erleichtert. Die nahtlose Konnektivität mit AMADAs V-factory und IoT-Servicelösungen bietet weitere Möglichkeiten zur Steigerung der Produktivzeit.</w:t>
      </w:r>
    </w:p>
    <w:p w14:paraId="7F83D9FD" w14:textId="77777777" w:rsidR="00B6189D" w:rsidRDefault="00B6189D" w:rsidP="002371B5">
      <w:pPr>
        <w:autoSpaceDE w:val="0"/>
        <w:autoSpaceDN w:val="0"/>
        <w:adjustRightInd w:val="0"/>
        <w:spacing w:after="0" w:line="240" w:lineRule="auto"/>
        <w:jc w:val="both"/>
        <w:rPr>
          <w:rFonts w:ascii="Arial" w:eastAsia="Times New Roman" w:hAnsi="Arial" w:cs="Arial"/>
          <w:lang w:eastAsia="en-GB"/>
        </w:rPr>
      </w:pPr>
    </w:p>
    <w:p w14:paraId="662F227D" w14:textId="77777777" w:rsidR="00B6189D" w:rsidRPr="006628CC" w:rsidRDefault="00B6189D" w:rsidP="00B6189D">
      <w:pPr>
        <w:pStyle w:val="p3"/>
        <w:spacing w:before="0" w:beforeAutospacing="0" w:after="0" w:afterAutospacing="0" w:line="312" w:lineRule="atLeast"/>
        <w:rPr>
          <w:rFonts w:ascii="Arial" w:hAnsi="Arial" w:cs="Arial"/>
          <w:b/>
          <w:sz w:val="22"/>
          <w:szCs w:val="22"/>
        </w:rPr>
      </w:pPr>
      <w:r>
        <w:rPr>
          <w:rFonts w:ascii="Arial" w:hAnsi="Arial" w:cs="Arial"/>
          <w:b/>
          <w:sz w:val="22"/>
          <w:szCs w:val="22"/>
        </w:rPr>
        <w:t>Abbildung</w:t>
      </w:r>
    </w:p>
    <w:p w14:paraId="004EB2D4" w14:textId="77777777" w:rsidR="00B6189D" w:rsidRDefault="00B6189D" w:rsidP="002371B5">
      <w:pPr>
        <w:autoSpaceDE w:val="0"/>
        <w:autoSpaceDN w:val="0"/>
        <w:adjustRightInd w:val="0"/>
        <w:spacing w:after="0" w:line="240" w:lineRule="auto"/>
        <w:jc w:val="both"/>
        <w:rPr>
          <w:rFonts w:ascii="Arial" w:eastAsia="Times New Roman" w:hAnsi="Arial" w:cs="Arial"/>
          <w:lang w:eastAsia="en-GB"/>
        </w:rPr>
      </w:pPr>
    </w:p>
    <w:p w14:paraId="3E4253B5" w14:textId="77777777" w:rsidR="002371B5" w:rsidRDefault="002371B5" w:rsidP="002371B5">
      <w:pPr>
        <w:autoSpaceDE w:val="0"/>
        <w:autoSpaceDN w:val="0"/>
        <w:adjustRightInd w:val="0"/>
        <w:spacing w:after="0" w:line="240" w:lineRule="auto"/>
        <w:jc w:val="both"/>
        <w:rPr>
          <w:rFonts w:ascii="Arial" w:eastAsia="Times New Roman" w:hAnsi="Arial" w:cs="Arial"/>
          <w:lang w:eastAsia="en-GB"/>
        </w:rPr>
      </w:pPr>
    </w:p>
    <w:p w14:paraId="6F9D8FE7" w14:textId="7B480FEE" w:rsidR="00B6189D" w:rsidRDefault="00B6189D" w:rsidP="002371B5">
      <w:pPr>
        <w:autoSpaceDE w:val="0"/>
        <w:autoSpaceDN w:val="0"/>
        <w:adjustRightInd w:val="0"/>
        <w:spacing w:after="0" w:line="240" w:lineRule="auto"/>
        <w:jc w:val="both"/>
        <w:rPr>
          <w:rFonts w:ascii="Arial" w:eastAsia="Times New Roman" w:hAnsi="Arial" w:cs="Arial"/>
          <w:lang w:eastAsia="en-GB"/>
        </w:rPr>
      </w:pPr>
      <w:r>
        <w:rPr>
          <w:rFonts w:ascii="Arial" w:eastAsia="Times New Roman" w:hAnsi="Arial" w:cs="Arial"/>
          <w:noProof/>
          <w:lang w:val="de-DE" w:eastAsia="de-DE"/>
        </w:rPr>
        <w:drawing>
          <wp:inline distT="0" distB="0" distL="0" distR="0" wp14:anchorId="16980730" wp14:editId="61587B4D">
            <wp:extent cx="5486400" cy="3200400"/>
            <wp:effectExtent l="0" t="0" r="0" b="0"/>
            <wp:docPr id="1" name="AMADA-VENTIS_3015_AJe.jpg"/>
            <wp:cNvGraphicFramePr/>
            <a:graphic xmlns:a="http://schemas.openxmlformats.org/drawingml/2006/main">
              <a:graphicData uri="http://schemas.openxmlformats.org/drawingml/2006/picture">
                <pic:pic xmlns:pic="http://schemas.openxmlformats.org/drawingml/2006/picture">
                  <pic:nvPicPr>
                    <pic:cNvPr id="1" name="AMADA-VENTIS_3015_AJe.jpg"/>
                    <pic:cNvPicPr/>
                  </pic:nvPicPr>
                  <pic:blipFill>
                    <a:blip r:embed="rId9">
                      <a:extLst>
                        <a:ext uri="{28A0092B-C50C-407E-A947-70E740481C1C}">
                          <a14:useLocalDpi xmlns:a14="http://schemas.microsoft.com/office/drawing/2010/main" val="0"/>
                        </a:ext>
                      </a:extLst>
                    </a:blip>
                    <a:stretch>
                      <a:fillRect/>
                    </a:stretch>
                  </pic:blipFill>
                  <pic:spPr>
                    <a:xfrm>
                      <a:off x="0" y="0"/>
                      <a:ext cx="5761355" cy="3843020"/>
                    </a:xfrm>
                    <a:prstGeom prst="rect">
                      <a:avLst/>
                    </a:prstGeom>
                  </pic:spPr>
                </pic:pic>
              </a:graphicData>
            </a:graphic>
          </wp:inline>
        </w:drawing>
      </w:r>
    </w:p>
    <w:p w14:paraId="7B49C814" w14:textId="77777777" w:rsidR="00B6189D" w:rsidRDefault="00B6189D" w:rsidP="002371B5">
      <w:pPr>
        <w:autoSpaceDE w:val="0"/>
        <w:autoSpaceDN w:val="0"/>
        <w:adjustRightInd w:val="0"/>
        <w:spacing w:after="0" w:line="240" w:lineRule="auto"/>
        <w:jc w:val="both"/>
        <w:rPr>
          <w:rFonts w:ascii="Arial" w:eastAsia="Times New Roman" w:hAnsi="Arial" w:cs="Arial"/>
          <w:lang w:eastAsia="en-GB"/>
        </w:rPr>
      </w:pPr>
    </w:p>
    <w:p w14:paraId="2CF9C5C8" w14:textId="2A9BA739" w:rsidR="006628CC" w:rsidRDefault="006628CC" w:rsidP="00456EB7">
      <w:pPr>
        <w:spacing w:after="0" w:line="240" w:lineRule="auto"/>
        <w:rPr>
          <w:rFonts w:ascii="Arial" w:hAnsi="Arial" w:cs="Arial"/>
          <w:i/>
          <w:iCs/>
          <w:color w:val="000000"/>
          <w:lang w:val="en-US"/>
        </w:rPr>
      </w:pPr>
    </w:p>
    <w:p w14:paraId="7D3A875F" w14:textId="4EB99373" w:rsidR="006628CC" w:rsidRDefault="00B828BC" w:rsidP="00456EB7">
      <w:pPr>
        <w:spacing w:after="0" w:line="240" w:lineRule="auto"/>
        <w:rPr>
          <w:rFonts w:ascii="Arial" w:hAnsi="Arial" w:cs="Arial"/>
          <w:color w:val="000000"/>
          <w:sz w:val="18"/>
          <w:szCs w:val="18"/>
        </w:rPr>
      </w:pPr>
      <w:r>
        <w:rPr>
          <w:rFonts w:ascii="Arial" w:hAnsi="Arial" w:cs="Arial"/>
          <w:color w:val="000000"/>
          <w:sz w:val="18"/>
          <w:szCs w:val="18"/>
        </w:rPr>
        <w:t>Bildquelle :</w:t>
      </w:r>
      <w:r w:rsidR="006628CC">
        <w:rPr>
          <w:rFonts w:ascii="Arial" w:hAnsi="Arial" w:cs="Arial"/>
          <w:color w:val="000000"/>
          <w:sz w:val="18"/>
          <w:szCs w:val="18"/>
        </w:rPr>
        <w:t xml:space="preserve"> AMADA Europe</w:t>
      </w:r>
    </w:p>
    <w:p w14:paraId="6FB5BCCB" w14:textId="14175F26" w:rsidR="00992FCA" w:rsidRDefault="00992FCA">
      <w:pPr>
        <w:spacing w:after="0" w:line="240" w:lineRule="auto"/>
        <w:rPr>
          <w:rFonts w:ascii="Arial" w:hAnsi="Arial" w:cs="Arial"/>
          <w:i/>
          <w:iCs/>
          <w:color w:val="000000"/>
          <w:lang w:val="en-US"/>
        </w:rPr>
      </w:pPr>
      <w:r>
        <w:rPr>
          <w:rFonts w:ascii="Arial" w:hAnsi="Arial" w:cs="Arial"/>
          <w:i/>
          <w:iCs/>
          <w:color w:val="000000"/>
          <w:lang w:val="en-US"/>
        </w:rPr>
        <w:br w:type="page"/>
      </w:r>
    </w:p>
    <w:p w14:paraId="5FA9E68E" w14:textId="77777777" w:rsidR="006628CC" w:rsidRDefault="006628CC" w:rsidP="00456EB7">
      <w:pPr>
        <w:spacing w:after="0" w:line="240" w:lineRule="auto"/>
        <w:rPr>
          <w:rFonts w:ascii="Arial" w:hAnsi="Arial" w:cs="Arial"/>
          <w:i/>
          <w:iCs/>
          <w:color w:val="000000"/>
          <w:lang w:val="en-US"/>
        </w:rPr>
      </w:pPr>
    </w:p>
    <w:p w14:paraId="7A0588DB" w14:textId="3DB5129C" w:rsidR="006628CC" w:rsidRPr="006628CC" w:rsidRDefault="006628CC" w:rsidP="006628CC">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6628CC">
        <w:rPr>
          <w:rFonts w:ascii="Arial" w:hAnsi="Arial" w:cs="Arial"/>
          <w:i/>
          <w:color w:val="808080" w:themeColor="background1" w:themeShade="80"/>
        </w:rPr>
        <w:t xml:space="preserve">AMADA </w:t>
      </w:r>
      <w:r w:rsidR="009808F7">
        <w:rPr>
          <w:rFonts w:ascii="Arial" w:hAnsi="Arial" w:cs="Arial"/>
          <w:i/>
          <w:color w:val="808080" w:themeColor="background1" w:themeShade="80"/>
        </w:rPr>
        <w:t>Abkanttechnologie</w:t>
      </w:r>
    </w:p>
    <w:p w14:paraId="41602ADA" w14:textId="7DE925CA" w:rsidR="006628CC" w:rsidRDefault="009808F7" w:rsidP="006628CC">
      <w:pPr>
        <w:spacing w:after="0"/>
        <w:rPr>
          <w:rFonts w:ascii="Arial" w:hAnsi="Arial" w:cs="Arial"/>
          <w:i/>
          <w:color w:val="808080" w:themeColor="background1" w:themeShade="80"/>
        </w:rPr>
      </w:pPr>
      <w:r>
        <w:rPr>
          <w:rFonts w:ascii="Arial" w:hAnsi="Arial" w:cs="Arial"/>
          <w:i/>
          <w:color w:val="808080" w:themeColor="background1" w:themeShade="80"/>
        </w:rPr>
        <w:t>Ok</w:t>
      </w:r>
      <w:r w:rsidR="006628CC" w:rsidRPr="006628CC">
        <w:rPr>
          <w:rFonts w:ascii="Arial" w:hAnsi="Arial" w:cs="Arial"/>
          <w:i/>
          <w:color w:val="808080" w:themeColor="background1" w:themeShade="80"/>
        </w:rPr>
        <w:t>tober 202</w:t>
      </w:r>
      <w:r w:rsidR="00B95A04">
        <w:rPr>
          <w:rFonts w:ascii="Arial" w:hAnsi="Arial" w:cs="Arial"/>
          <w:i/>
          <w:color w:val="808080" w:themeColor="background1" w:themeShade="80"/>
        </w:rPr>
        <w:t>4</w:t>
      </w:r>
      <w:r w:rsidR="006628CC" w:rsidRPr="006628CC">
        <w:rPr>
          <w:rFonts w:ascii="Arial" w:hAnsi="Arial" w:cs="Arial"/>
          <w:i/>
          <w:color w:val="808080" w:themeColor="background1" w:themeShade="80"/>
        </w:rPr>
        <w:t xml:space="preserve">, </w:t>
      </w:r>
      <w:r w:rsidR="00AE4660">
        <w:rPr>
          <w:rFonts w:ascii="Arial" w:hAnsi="Arial" w:cs="Arial"/>
          <w:i/>
          <w:color w:val="808080" w:themeColor="background1" w:themeShade="80"/>
        </w:rPr>
        <w:t>Seite</w:t>
      </w:r>
      <w:r w:rsidR="006628CC" w:rsidRPr="006628CC">
        <w:rPr>
          <w:rFonts w:ascii="Arial" w:hAnsi="Arial" w:cs="Arial"/>
          <w:i/>
          <w:color w:val="808080" w:themeColor="background1" w:themeShade="80"/>
        </w:rPr>
        <w:t xml:space="preserve"> 1</w:t>
      </w:r>
    </w:p>
    <w:p w14:paraId="2158B940" w14:textId="77777777" w:rsidR="006628CC" w:rsidRDefault="006628CC" w:rsidP="006628CC">
      <w:pPr>
        <w:spacing w:after="0"/>
        <w:rPr>
          <w:rFonts w:ascii="Arial" w:hAnsi="Arial" w:cs="Arial"/>
          <w:i/>
          <w:color w:val="808080" w:themeColor="background1" w:themeShade="80"/>
        </w:rPr>
      </w:pPr>
    </w:p>
    <w:p w14:paraId="63C78DBC" w14:textId="74B1F935" w:rsidR="006628CC" w:rsidRDefault="009808F7" w:rsidP="006628CC">
      <w:pPr>
        <w:spacing w:after="0"/>
        <w:rPr>
          <w:rFonts w:ascii="Arial" w:hAnsi="Arial" w:cs="Arial"/>
          <w:color w:val="FF0000"/>
          <w:sz w:val="32"/>
        </w:rPr>
      </w:pPr>
      <w:r>
        <w:rPr>
          <w:rFonts w:ascii="Arial" w:hAnsi="Arial" w:cs="Arial"/>
          <w:color w:val="FF0000"/>
          <w:sz w:val="32"/>
        </w:rPr>
        <w:t>PRESSEMITTEILUNG 2</w:t>
      </w:r>
    </w:p>
    <w:p w14:paraId="79955C0E" w14:textId="77777777" w:rsidR="006628CC" w:rsidRDefault="006628CC" w:rsidP="006628CC">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03296" behindDoc="0" locked="0" layoutInCell="1" allowOverlap="1" wp14:anchorId="71F98177" wp14:editId="0BE8A027">
                <wp:simplePos x="0" y="0"/>
                <wp:positionH relativeFrom="column">
                  <wp:posOffset>6985</wp:posOffset>
                </wp:positionH>
                <wp:positionV relativeFrom="paragraph">
                  <wp:posOffset>204470</wp:posOffset>
                </wp:positionV>
                <wp:extent cx="3238500" cy="0"/>
                <wp:effectExtent l="0" t="0" r="19050" b="19050"/>
                <wp:wrapNone/>
                <wp:docPr id="9" name="Connecteur droit 9"/>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117D50" id="Connecteur droit 9"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" strokecolor="black [3213]"/>
            </w:pict>
          </mc:Fallback>
        </mc:AlternateContent>
      </w:r>
    </w:p>
    <w:p w14:paraId="52C75FCB" w14:textId="3EA53F32" w:rsidR="006628CC" w:rsidRDefault="006628CC" w:rsidP="00456EB7">
      <w:pPr>
        <w:spacing w:after="0" w:line="240" w:lineRule="auto"/>
        <w:rPr>
          <w:rFonts w:ascii="Arial" w:hAnsi="Arial" w:cs="Arial"/>
          <w:i/>
          <w:iCs/>
          <w:color w:val="000000"/>
          <w:lang w:val="en-US"/>
        </w:rPr>
      </w:pPr>
    </w:p>
    <w:p w14:paraId="6E6F8448" w14:textId="77777777" w:rsidR="006628CC" w:rsidRPr="004B75A8" w:rsidRDefault="006628CC" w:rsidP="006628CC">
      <w:pPr>
        <w:spacing w:after="0"/>
        <w:rPr>
          <w:rFonts w:ascii="Arial" w:hAnsi="Arial" w:cs="Arial"/>
          <w:b/>
        </w:rPr>
      </w:pPr>
    </w:p>
    <w:p w14:paraId="550C0F75" w14:textId="77777777" w:rsidR="000D173F" w:rsidRDefault="000D173F" w:rsidP="000D173F">
      <w:pPr>
        <w:spacing w:after="0"/>
        <w:jc w:val="center"/>
        <w:rPr>
          <w:rFonts w:ascii="Arial" w:hAnsi="Arial" w:cs="Arial"/>
          <w:b/>
          <w:caps/>
          <w:sz w:val="28"/>
        </w:rPr>
      </w:pPr>
      <w:r w:rsidRPr="00AE4660">
        <w:rPr>
          <w:rFonts w:ascii="Arial" w:hAnsi="Arial" w:cs="Arial"/>
          <w:b/>
          <w:caps/>
          <w:sz w:val="28"/>
        </w:rPr>
        <w:t>AMADA FÜHRT EINE HYBRID</w:t>
      </w:r>
      <w:r>
        <w:rPr>
          <w:rFonts w:ascii="Arial" w:hAnsi="Arial" w:cs="Arial"/>
          <w:b/>
          <w:caps/>
          <w:sz w:val="28"/>
        </w:rPr>
        <w:t>-</w:t>
      </w:r>
      <w:r w:rsidRPr="00AE4660">
        <w:rPr>
          <w:rFonts w:ascii="Arial" w:hAnsi="Arial" w:cs="Arial"/>
          <w:b/>
          <w:caps/>
          <w:sz w:val="28"/>
        </w:rPr>
        <w:t>PRODUKT</w:t>
      </w:r>
      <w:r>
        <w:rPr>
          <w:rFonts w:ascii="Arial" w:hAnsi="Arial" w:cs="Arial"/>
          <w:b/>
          <w:caps/>
          <w:sz w:val="28"/>
        </w:rPr>
        <w:t>LINI</w:t>
      </w:r>
      <w:r w:rsidRPr="00AE4660">
        <w:rPr>
          <w:rFonts w:ascii="Arial" w:hAnsi="Arial" w:cs="Arial"/>
          <w:b/>
          <w:caps/>
          <w:sz w:val="28"/>
        </w:rPr>
        <w:t xml:space="preserve">E </w:t>
      </w:r>
      <w:r>
        <w:rPr>
          <w:rFonts w:ascii="Arial" w:hAnsi="Arial" w:cs="Arial"/>
          <w:b/>
          <w:caps/>
          <w:sz w:val="28"/>
        </w:rPr>
        <w:t>BESTEHEND AUS</w:t>
      </w:r>
      <w:r w:rsidRPr="00AE4660">
        <w:rPr>
          <w:rFonts w:ascii="Arial" w:hAnsi="Arial" w:cs="Arial"/>
          <w:b/>
          <w:caps/>
          <w:sz w:val="28"/>
        </w:rPr>
        <w:t xml:space="preserve"> SERVOELEKTRISCHEN UND HYDRAULISCHEN</w:t>
      </w:r>
    </w:p>
    <w:p w14:paraId="4AB9F1D1" w14:textId="77777777" w:rsidR="000D173F" w:rsidRDefault="000D173F" w:rsidP="000D173F">
      <w:pPr>
        <w:spacing w:after="0"/>
        <w:jc w:val="center"/>
        <w:rPr>
          <w:rFonts w:ascii="Arial" w:hAnsi="Arial" w:cs="Arial"/>
          <w:b/>
          <w:caps/>
          <w:sz w:val="28"/>
        </w:rPr>
      </w:pPr>
      <w:r w:rsidRPr="00AE4660">
        <w:rPr>
          <w:rFonts w:ascii="Arial" w:hAnsi="Arial" w:cs="Arial"/>
          <w:b/>
          <w:caps/>
          <w:sz w:val="28"/>
        </w:rPr>
        <w:t>ABKANTPRESSEN EIN</w:t>
      </w:r>
    </w:p>
    <w:p w14:paraId="5A7EB17F" w14:textId="77777777" w:rsidR="000D173F" w:rsidRPr="004B75A8" w:rsidRDefault="000D173F" w:rsidP="000D173F">
      <w:pPr>
        <w:spacing w:after="0"/>
        <w:jc w:val="center"/>
        <w:rPr>
          <w:rFonts w:ascii="Arial" w:hAnsi="Arial" w:cs="Arial"/>
          <w:b/>
        </w:rPr>
      </w:pPr>
    </w:p>
    <w:p w14:paraId="496C356B" w14:textId="77777777" w:rsidR="000D173F" w:rsidRDefault="000D173F" w:rsidP="000D173F">
      <w:pPr>
        <w:spacing w:after="0" w:line="240" w:lineRule="auto"/>
        <w:rPr>
          <w:rFonts w:ascii="Arial" w:hAnsi="Arial" w:cs="Arial"/>
          <w:b/>
        </w:rPr>
      </w:pPr>
      <w:r w:rsidRPr="00AE4660">
        <w:rPr>
          <w:rFonts w:ascii="Arial" w:hAnsi="Arial" w:cs="Arial"/>
          <w:b/>
        </w:rPr>
        <w:t xml:space="preserve">Aufbauend auf dem Erfolg der EG-Biegemaschine hat AMADA eine neue Serie von servoelektrischen Abkantpressen entwickelt. Diese reichen von ergonomischen und </w:t>
      </w:r>
      <w:r w:rsidRPr="00DA3991">
        <w:rPr>
          <w:rFonts w:ascii="Arial" w:hAnsi="Arial" w:cs="Arial"/>
          <w:b/>
        </w:rPr>
        <w:t>Standalone-Modelle</w:t>
      </w:r>
      <w:r>
        <w:rPr>
          <w:rFonts w:ascii="Arial" w:hAnsi="Arial" w:cs="Arial"/>
          <w:b/>
        </w:rPr>
        <w:t>n</w:t>
      </w:r>
      <w:r w:rsidRPr="00AE4660">
        <w:rPr>
          <w:rFonts w:ascii="Arial" w:hAnsi="Arial" w:cs="Arial"/>
          <w:b/>
        </w:rPr>
        <w:t>, die mit oder ohne automatischen Werkzeugwechsler erhältlich sind, bis hin zu Robotermodellen. Diese neue Maschinenreihe ergänzt die bestehende hydraulische HRB-Baureihe, ein bewährtes Produkt, das perfekt auf die Produktions</w:t>
      </w:r>
      <w:r>
        <w:rPr>
          <w:rFonts w:ascii="Arial" w:hAnsi="Arial" w:cs="Arial"/>
          <w:b/>
        </w:rPr>
        <w:t xml:space="preserve">- </w:t>
      </w:r>
      <w:r w:rsidRPr="00AE4660">
        <w:rPr>
          <w:rFonts w:ascii="Arial" w:hAnsi="Arial" w:cs="Arial"/>
          <w:b/>
        </w:rPr>
        <w:t>anforderungen der Kunden abgestimmt ist.</w:t>
      </w:r>
    </w:p>
    <w:p w14:paraId="05AACC49" w14:textId="77777777" w:rsidR="00AE4660" w:rsidRDefault="00AE4660" w:rsidP="00456EB7">
      <w:pPr>
        <w:spacing w:after="0" w:line="240" w:lineRule="auto"/>
        <w:rPr>
          <w:b/>
        </w:rPr>
      </w:pPr>
    </w:p>
    <w:p w14:paraId="3D5CDDEE" w14:textId="77777777" w:rsidR="000D173F" w:rsidRPr="00AE4660" w:rsidRDefault="000D173F" w:rsidP="000D173F">
      <w:pPr>
        <w:spacing w:after="0" w:line="240" w:lineRule="auto"/>
        <w:jc w:val="both"/>
        <w:rPr>
          <w:rFonts w:ascii="Arial" w:hAnsi="Arial" w:cs="Arial"/>
        </w:rPr>
      </w:pPr>
      <w:r w:rsidRPr="00AE4660">
        <w:rPr>
          <w:rFonts w:ascii="Arial" w:hAnsi="Arial" w:cs="Arial"/>
        </w:rPr>
        <w:t>Die servoelektrische EGB-Serie ist ein Premiumprodukt, das für h</w:t>
      </w:r>
      <w:r>
        <w:rPr>
          <w:rFonts w:ascii="Arial" w:hAnsi="Arial" w:cs="Arial"/>
        </w:rPr>
        <w:t>öc</w:t>
      </w:r>
      <w:r w:rsidRPr="00AE4660">
        <w:rPr>
          <w:rFonts w:ascii="Arial" w:hAnsi="Arial" w:cs="Arial"/>
        </w:rPr>
        <w:t>h</w:t>
      </w:r>
      <w:r>
        <w:rPr>
          <w:rFonts w:ascii="Arial" w:hAnsi="Arial" w:cs="Arial"/>
        </w:rPr>
        <w:t>st</w:t>
      </w:r>
      <w:r w:rsidRPr="00AE4660">
        <w:rPr>
          <w:rFonts w:ascii="Arial" w:hAnsi="Arial" w:cs="Arial"/>
        </w:rPr>
        <w:t xml:space="preserve">e Kundenanforderungen entwickelt wurde. </w:t>
      </w:r>
      <w:r w:rsidRPr="001D1DDE">
        <w:rPr>
          <w:rFonts w:ascii="Arial" w:hAnsi="Arial" w:cs="Arial"/>
        </w:rPr>
        <w:t>Die wesentlichen Kriterien sind eine hohe Produktivität, Präzision und Benutzerfreundlichkeit, auch für weniger erfahrene Bediener.</w:t>
      </w:r>
      <w:r w:rsidRPr="00AE4660">
        <w:rPr>
          <w:rFonts w:ascii="Arial" w:hAnsi="Arial" w:cs="Arial"/>
        </w:rPr>
        <w:t xml:space="preserve"> </w:t>
      </w:r>
      <w:r w:rsidRPr="001D1DDE">
        <w:rPr>
          <w:rFonts w:ascii="Arial" w:hAnsi="Arial" w:cs="Arial"/>
        </w:rPr>
        <w:t>Die neue Biegezelle EGB-ARse ist eine vollautomatische Anlage, welche den Bediener von manuellen Tätigkeiten entlastet. Dieser ist lediglich für das Einlegen der zu produzierenden Teile sowie das Entladen nach Abschluss des Fertigungsprozesses verantwortlich.</w:t>
      </w:r>
      <w:r w:rsidRPr="00AE4660">
        <w:rPr>
          <w:rFonts w:ascii="Arial" w:hAnsi="Arial" w:cs="Arial"/>
        </w:rPr>
        <w:t xml:space="preserve"> </w:t>
      </w:r>
      <w:r w:rsidRPr="00DB11AF">
        <w:rPr>
          <w:rFonts w:ascii="Arial" w:hAnsi="Arial" w:cs="Arial"/>
        </w:rPr>
        <w:t>Die Optimierung der Maschinenleistung führt zu einer Steigerung des Unternehmensgewinns sowie zu einer Vereinfachung der Arbeitsprozesse des Bedieners.</w:t>
      </w:r>
    </w:p>
    <w:p w14:paraId="2EBACBD7" w14:textId="77777777" w:rsidR="000D173F" w:rsidRDefault="000D173F" w:rsidP="000D173F">
      <w:pPr>
        <w:spacing w:after="0" w:line="240" w:lineRule="auto"/>
        <w:jc w:val="both"/>
        <w:rPr>
          <w:rFonts w:ascii="Arial" w:hAnsi="Arial" w:cs="Arial"/>
        </w:rPr>
      </w:pPr>
      <w:r w:rsidRPr="00DB11AF">
        <w:rPr>
          <w:rFonts w:ascii="Arial" w:hAnsi="Arial" w:cs="Arial"/>
        </w:rPr>
        <w:t>AMADA erreicht dies durch verschiedene technische Lösungen, welche den Bediener in sämtlichen Arbeitsphasen unterstützen. Dies umfasst die automatische Offline-Programmierung ebenso wie innovative Techn</w:t>
      </w:r>
      <w:r>
        <w:rPr>
          <w:rFonts w:ascii="Arial" w:hAnsi="Arial" w:cs="Arial"/>
        </w:rPr>
        <w:t>ologie</w:t>
      </w:r>
      <w:r w:rsidRPr="00DB11AF">
        <w:rPr>
          <w:rFonts w:ascii="Arial" w:hAnsi="Arial" w:cs="Arial"/>
        </w:rPr>
        <w:t>n, welche die traditionellen Grenzen des Biegens überwinden.</w:t>
      </w:r>
    </w:p>
    <w:p w14:paraId="4F2AC721" w14:textId="77777777" w:rsidR="000D173F" w:rsidRPr="00AE4660" w:rsidRDefault="000D173F" w:rsidP="000D173F">
      <w:pPr>
        <w:spacing w:after="0" w:line="240" w:lineRule="auto"/>
        <w:jc w:val="both"/>
        <w:rPr>
          <w:rFonts w:ascii="Arial" w:hAnsi="Arial" w:cs="Arial"/>
        </w:rPr>
      </w:pPr>
    </w:p>
    <w:p w14:paraId="37261687" w14:textId="77777777" w:rsidR="000D173F" w:rsidRDefault="000D173F" w:rsidP="000D173F">
      <w:pPr>
        <w:spacing w:after="0" w:line="240" w:lineRule="auto"/>
        <w:jc w:val="both"/>
        <w:rPr>
          <w:rFonts w:ascii="Arial" w:hAnsi="Arial" w:cs="Arial"/>
        </w:rPr>
      </w:pPr>
      <w:r w:rsidRPr="00C951F7">
        <w:rPr>
          <w:rFonts w:ascii="Arial" w:hAnsi="Arial" w:cs="Arial"/>
        </w:rPr>
        <w:t>Die HRB-Serie besticht durch ihre Flexibilität. Diese resultiert aus einer Vielzahl optionaler Ausstattungsmöglichkeiten zur Erfüllung spezifischer Produktionsanforderungen seitens der Kundschaft. Zu den optionalen Ausstattung</w:t>
      </w:r>
      <w:r>
        <w:rPr>
          <w:rFonts w:ascii="Arial" w:hAnsi="Arial" w:cs="Arial"/>
        </w:rPr>
        <w:t>en</w:t>
      </w:r>
      <w:r w:rsidRPr="00C951F7">
        <w:rPr>
          <w:rFonts w:ascii="Arial" w:hAnsi="Arial" w:cs="Arial"/>
        </w:rPr>
        <w:t xml:space="preserve"> gehören ein aktiver Winkelmesser, ein automatisch verfahrbares Fußpedal, die Biegehilfe sowie ein aktives Bombiersystem. Letzteres gewährleistet eine hohe Linearität auch bei anspruchsvollen Biegebedingungen. Die Entwicklung aller Lösungen erfolgte mit dem Ziel, die Arbeit des Bedieners zu vereinfachen und die Produktivität zu erhöhen.</w:t>
      </w:r>
    </w:p>
    <w:p w14:paraId="4B3B1534" w14:textId="77777777" w:rsidR="000D173F" w:rsidRDefault="000D173F" w:rsidP="000D173F">
      <w:pPr>
        <w:spacing w:after="0" w:line="240" w:lineRule="auto"/>
        <w:jc w:val="both"/>
        <w:rPr>
          <w:rFonts w:ascii="Arial" w:hAnsi="Arial" w:cs="Arial"/>
        </w:rPr>
      </w:pPr>
    </w:p>
    <w:p w14:paraId="34A955C4" w14:textId="77777777" w:rsidR="000D173F" w:rsidRPr="00AE4660" w:rsidRDefault="000D173F" w:rsidP="000D173F">
      <w:pPr>
        <w:spacing w:after="0" w:line="240" w:lineRule="auto"/>
        <w:jc w:val="both"/>
        <w:rPr>
          <w:rFonts w:ascii="Arial" w:hAnsi="Arial" w:cs="Arial"/>
        </w:rPr>
      </w:pPr>
      <w:r w:rsidRPr="00AE4660">
        <w:rPr>
          <w:rFonts w:ascii="Arial" w:hAnsi="Arial" w:cs="Arial"/>
        </w:rPr>
        <w:t>Die EGB-Serie verfügt über die neue numerische Steuerung AMNC 4ie, die schneller ist und ein größeres Display hat. Sie umfasst Funktionen wie automatische Gesichtserkennung, autonome Einstellung kundenspezifischer Konfigurationen, Sprachbefehle und eine Leerlauf-Stopp-Funktion zur Minimierung des Energieverbrauchs bei Abwesenheit des Bedieners.</w:t>
      </w:r>
    </w:p>
    <w:p w14:paraId="5F4C0CEE" w14:textId="77777777" w:rsidR="000D173F" w:rsidRPr="00AE4660" w:rsidRDefault="000D173F" w:rsidP="000D173F">
      <w:pPr>
        <w:spacing w:after="0" w:line="240" w:lineRule="auto"/>
        <w:jc w:val="both"/>
        <w:rPr>
          <w:rFonts w:ascii="Arial" w:hAnsi="Arial" w:cs="Arial"/>
        </w:rPr>
      </w:pPr>
    </w:p>
    <w:p w14:paraId="0398E04E" w14:textId="77777777" w:rsidR="000D173F" w:rsidRDefault="000D173F" w:rsidP="000D173F">
      <w:pPr>
        <w:spacing w:after="0" w:line="240" w:lineRule="auto"/>
        <w:jc w:val="both"/>
        <w:rPr>
          <w:rFonts w:ascii="Arial" w:hAnsi="Arial" w:cs="Arial"/>
        </w:rPr>
      </w:pPr>
      <w:r w:rsidRPr="00AE4660">
        <w:rPr>
          <w:rFonts w:ascii="Arial" w:hAnsi="Arial" w:cs="Arial"/>
        </w:rPr>
        <w:t>Die EGB4010e ist eine</w:t>
      </w:r>
      <w:r>
        <w:rPr>
          <w:rFonts w:ascii="Arial" w:hAnsi="Arial" w:cs="Arial"/>
        </w:rPr>
        <w:t xml:space="preserve"> besonders</w:t>
      </w:r>
      <w:r w:rsidRPr="00AE4660">
        <w:rPr>
          <w:rFonts w:ascii="Arial" w:hAnsi="Arial" w:cs="Arial"/>
        </w:rPr>
        <w:t xml:space="preserve"> kompakte Maschine, die speziell für die Fertigung kleiner und komplexer Bauteile entwickelt wurde. Der Stuhl, der </w:t>
      </w:r>
      <w:r>
        <w:rPr>
          <w:rFonts w:ascii="Arial" w:hAnsi="Arial" w:cs="Arial"/>
        </w:rPr>
        <w:t>Auflage</w:t>
      </w:r>
      <w:r w:rsidRPr="00AE4660">
        <w:rPr>
          <w:rFonts w:ascii="Arial" w:hAnsi="Arial" w:cs="Arial"/>
        </w:rPr>
        <w:t>tisch, die seitlichen Ablagen und der neue AMADA Tool Setup Assistant bieten dem Bediener eine optimale Unterstützung und stellen sicher, dass alle benötigten Gegenstände in Reichweite sind.</w:t>
      </w:r>
    </w:p>
    <w:p w14:paraId="6B0C8FFD" w14:textId="77777777" w:rsidR="00992FCA" w:rsidRDefault="00992FCA">
      <w:pPr>
        <w:spacing w:after="0" w:line="240" w:lineRule="auto"/>
        <w:rPr>
          <w:rFonts w:ascii="Arial" w:hAnsi="Arial" w:cs="Arial"/>
        </w:rPr>
      </w:pPr>
      <w:r>
        <w:rPr>
          <w:rFonts w:ascii="Arial" w:hAnsi="Arial" w:cs="Arial"/>
        </w:rPr>
        <w:br w:type="page"/>
      </w:r>
    </w:p>
    <w:p w14:paraId="301D91EC" w14:textId="77777777" w:rsidR="00B1110B" w:rsidRDefault="00B1110B" w:rsidP="00AE4660">
      <w:pPr>
        <w:spacing w:after="0" w:line="240" w:lineRule="auto"/>
        <w:jc w:val="both"/>
        <w:rPr>
          <w:rFonts w:ascii="Arial" w:hAnsi="Arial" w:cs="Arial"/>
        </w:rPr>
      </w:pPr>
    </w:p>
    <w:p w14:paraId="181F00A3" w14:textId="77777777" w:rsidR="00AE4660" w:rsidRPr="006628CC" w:rsidRDefault="00AE4660" w:rsidP="00AE4660">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6628CC">
        <w:rPr>
          <w:rFonts w:ascii="Arial" w:hAnsi="Arial" w:cs="Arial"/>
          <w:i/>
          <w:color w:val="808080" w:themeColor="background1" w:themeShade="80"/>
        </w:rPr>
        <w:t xml:space="preserve">AMADA </w:t>
      </w:r>
      <w:r>
        <w:rPr>
          <w:rFonts w:ascii="Arial" w:hAnsi="Arial" w:cs="Arial"/>
          <w:i/>
          <w:color w:val="808080" w:themeColor="background1" w:themeShade="80"/>
        </w:rPr>
        <w:t>Abkanttechnologie</w:t>
      </w:r>
    </w:p>
    <w:p w14:paraId="7868276E" w14:textId="6B05BA85" w:rsidR="00AE4660" w:rsidRDefault="00AE4660" w:rsidP="00AE4660">
      <w:pPr>
        <w:spacing w:after="0"/>
        <w:rPr>
          <w:rFonts w:ascii="Arial" w:hAnsi="Arial" w:cs="Arial"/>
          <w:i/>
          <w:color w:val="808080" w:themeColor="background1" w:themeShade="80"/>
        </w:rPr>
      </w:pPr>
      <w:r>
        <w:rPr>
          <w:rFonts w:ascii="Arial" w:hAnsi="Arial" w:cs="Arial"/>
          <w:i/>
          <w:color w:val="808080" w:themeColor="background1" w:themeShade="80"/>
        </w:rPr>
        <w:t>Ok</w:t>
      </w:r>
      <w:r w:rsidRPr="006628CC">
        <w:rPr>
          <w:rFonts w:ascii="Arial" w:hAnsi="Arial" w:cs="Arial"/>
          <w:i/>
          <w:color w:val="808080" w:themeColor="background1" w:themeShade="80"/>
        </w:rPr>
        <w:t>tober 202</w:t>
      </w:r>
      <w:r>
        <w:rPr>
          <w:rFonts w:ascii="Arial" w:hAnsi="Arial" w:cs="Arial"/>
          <w:i/>
          <w:color w:val="808080" w:themeColor="background1" w:themeShade="80"/>
        </w:rPr>
        <w:t>4</w:t>
      </w:r>
      <w:r w:rsidRPr="006628CC">
        <w:rPr>
          <w:rFonts w:ascii="Arial" w:hAnsi="Arial" w:cs="Arial"/>
          <w:i/>
          <w:color w:val="808080" w:themeColor="background1" w:themeShade="80"/>
        </w:rPr>
        <w:t xml:space="preserve">, </w:t>
      </w:r>
      <w:r>
        <w:rPr>
          <w:rFonts w:ascii="Arial" w:hAnsi="Arial" w:cs="Arial"/>
          <w:i/>
          <w:color w:val="808080" w:themeColor="background1" w:themeShade="80"/>
        </w:rPr>
        <w:t>Seite</w:t>
      </w:r>
      <w:r w:rsidRPr="006628CC">
        <w:rPr>
          <w:rFonts w:ascii="Arial" w:hAnsi="Arial" w:cs="Arial"/>
          <w:i/>
          <w:color w:val="808080" w:themeColor="background1" w:themeShade="80"/>
        </w:rPr>
        <w:t xml:space="preserve"> </w:t>
      </w:r>
      <w:r>
        <w:rPr>
          <w:rFonts w:ascii="Arial" w:hAnsi="Arial" w:cs="Arial"/>
          <w:i/>
          <w:color w:val="808080" w:themeColor="background1" w:themeShade="80"/>
        </w:rPr>
        <w:t>2</w:t>
      </w:r>
    </w:p>
    <w:p w14:paraId="701C9253" w14:textId="77777777" w:rsidR="00AE4660" w:rsidRPr="00B1110B" w:rsidRDefault="00AE4660" w:rsidP="00AE4660">
      <w:pPr>
        <w:spacing w:after="0" w:line="240" w:lineRule="auto"/>
        <w:jc w:val="both"/>
        <w:rPr>
          <w:rFonts w:ascii="Arial" w:hAnsi="Arial" w:cs="Arial"/>
        </w:rPr>
      </w:pPr>
    </w:p>
    <w:p w14:paraId="4240740C" w14:textId="77777777" w:rsidR="000D173F" w:rsidRPr="00DA3991" w:rsidRDefault="000D173F" w:rsidP="000D173F">
      <w:pPr>
        <w:spacing w:after="0"/>
        <w:rPr>
          <w:rFonts w:ascii="Arial" w:hAnsi="Arial" w:cs="Arial"/>
          <w:i/>
          <w:iCs/>
          <w:color w:val="808080" w:themeColor="background1" w:themeShade="80"/>
          <w:lang w:val="de-DE"/>
        </w:rPr>
      </w:pPr>
      <w:r w:rsidRPr="00C43552">
        <w:rPr>
          <w:rFonts w:ascii="Arial" w:hAnsi="Arial" w:cs="Arial"/>
        </w:rPr>
        <w:t>Die Standalone-Biegemaschinen</w:t>
      </w:r>
      <w:r w:rsidRPr="00AE4660">
        <w:rPr>
          <w:rFonts w:ascii="Arial" w:hAnsi="Arial" w:cs="Arial"/>
        </w:rPr>
        <w:t>, die von 60</w:t>
      </w:r>
      <w:r>
        <w:rPr>
          <w:rFonts w:ascii="Arial" w:hAnsi="Arial" w:cs="Arial"/>
        </w:rPr>
        <w:t>0 kN</w:t>
      </w:r>
      <w:r w:rsidRPr="00AE4660">
        <w:rPr>
          <w:rFonts w:ascii="Arial" w:hAnsi="Arial" w:cs="Arial"/>
        </w:rPr>
        <w:t xml:space="preserve"> und 2 Metern bis zu 130</w:t>
      </w:r>
      <w:r>
        <w:rPr>
          <w:rFonts w:ascii="Arial" w:hAnsi="Arial" w:cs="Arial"/>
        </w:rPr>
        <w:t>0 kN</w:t>
      </w:r>
      <w:r w:rsidRPr="00AE4660">
        <w:rPr>
          <w:rFonts w:ascii="Arial" w:hAnsi="Arial" w:cs="Arial"/>
        </w:rPr>
        <w:t xml:space="preserve"> und 3 Metern (letztere </w:t>
      </w:r>
      <w:r>
        <w:rPr>
          <w:rFonts w:ascii="Arial" w:hAnsi="Arial" w:cs="Arial"/>
        </w:rPr>
        <w:t xml:space="preserve">auch </w:t>
      </w:r>
      <w:r w:rsidRPr="00AE4660">
        <w:rPr>
          <w:rFonts w:ascii="Arial" w:hAnsi="Arial" w:cs="Arial"/>
        </w:rPr>
        <w:t xml:space="preserve">mit automatischem Werkzeugwechsler) reichen, sind mit drei unabhängigen </w:t>
      </w:r>
      <w:r>
        <w:rPr>
          <w:rFonts w:ascii="Arial" w:hAnsi="Arial" w:cs="Arial"/>
        </w:rPr>
        <w:t>Anschlagf</w:t>
      </w:r>
      <w:r w:rsidRPr="00AE4660">
        <w:rPr>
          <w:rFonts w:ascii="Arial" w:hAnsi="Arial" w:cs="Arial"/>
        </w:rPr>
        <w:t>ingern und einer automatischen asymmetrischen Bombiervorrichtung ausgestattet. Diese</w:t>
      </w:r>
      <w:r>
        <w:rPr>
          <w:rFonts w:ascii="Arial" w:hAnsi="Arial" w:cs="Arial"/>
        </w:rPr>
        <w:t>s</w:t>
      </w:r>
      <w:r w:rsidRPr="00AE4660">
        <w:rPr>
          <w:rFonts w:ascii="Arial" w:hAnsi="Arial" w:cs="Arial"/>
        </w:rPr>
        <w:t xml:space="preserve"> elektrisch </w:t>
      </w:r>
      <w:r>
        <w:rPr>
          <w:rFonts w:ascii="Arial" w:hAnsi="Arial" w:cs="Arial"/>
        </w:rPr>
        <w:t>ang</w:t>
      </w:r>
      <w:r w:rsidRPr="00AE4660">
        <w:rPr>
          <w:rFonts w:ascii="Arial" w:hAnsi="Arial" w:cs="Arial"/>
        </w:rPr>
        <w:t xml:space="preserve">etriebene </w:t>
      </w:r>
      <w:r>
        <w:rPr>
          <w:rFonts w:ascii="Arial" w:hAnsi="Arial" w:cs="Arial"/>
        </w:rPr>
        <w:t>System</w:t>
      </w:r>
      <w:r w:rsidRPr="00AE4660">
        <w:rPr>
          <w:rFonts w:ascii="Arial" w:hAnsi="Arial" w:cs="Arial"/>
        </w:rPr>
        <w:t xml:space="preserve"> ermöglicht dem Bediener, an vier Punkten Korrekturen vorzunehmen, was sich hervorragend für die Arbeit mit mehreren Stationen </w:t>
      </w:r>
      <w:r>
        <w:rPr>
          <w:rFonts w:ascii="Arial" w:hAnsi="Arial" w:cs="Arial"/>
        </w:rPr>
        <w:t>an unterschiedlichen Positionen</w:t>
      </w:r>
      <w:r w:rsidRPr="00AE4660">
        <w:rPr>
          <w:rFonts w:ascii="Arial" w:hAnsi="Arial" w:cs="Arial"/>
        </w:rPr>
        <w:t xml:space="preserve"> eignet. </w:t>
      </w:r>
      <w:r w:rsidRPr="005F1683">
        <w:rPr>
          <w:rFonts w:ascii="Arial" w:hAnsi="Arial" w:cs="Arial"/>
        </w:rPr>
        <w:t>Durch den Einsatz einer 360°-Kamera im Inneren der Maschine wird die erforderliche und tatsächliche Anschlagposition mittels Videodarstellung in Echtzeit auf einem Tablet vor dem Bediener angezeigt. Dies erlaubt eine vereinfachte Handhabung komplexer Teile.</w:t>
      </w:r>
      <w:r w:rsidRPr="00AE4660">
        <w:rPr>
          <w:rFonts w:ascii="Arial" w:hAnsi="Arial" w:cs="Arial"/>
        </w:rPr>
        <w:t xml:space="preserve"> Das Tablet gibt auch Sicherheitshinweise für den aktuellen Prozess und zeigt </w:t>
      </w:r>
      <w:r>
        <w:rPr>
          <w:rFonts w:ascii="Arial" w:hAnsi="Arial" w:cs="Arial"/>
        </w:rPr>
        <w:t xml:space="preserve">bei Einsatz des BI-S II </w:t>
      </w:r>
      <w:r w:rsidRPr="00AE4660">
        <w:rPr>
          <w:rFonts w:ascii="Arial" w:hAnsi="Arial" w:cs="Arial"/>
        </w:rPr>
        <w:t>den tatsächlich</w:t>
      </w:r>
      <w:r>
        <w:rPr>
          <w:rFonts w:ascii="Arial" w:hAnsi="Arial" w:cs="Arial"/>
        </w:rPr>
        <w:t xml:space="preserve"> erreichten</w:t>
      </w:r>
      <w:r w:rsidRPr="00AE4660">
        <w:rPr>
          <w:rFonts w:ascii="Arial" w:hAnsi="Arial" w:cs="Arial"/>
        </w:rPr>
        <w:t xml:space="preserve"> Biegewinkel an, was eine </w:t>
      </w:r>
      <w:r>
        <w:rPr>
          <w:rFonts w:ascii="Arial" w:hAnsi="Arial" w:cs="Arial"/>
        </w:rPr>
        <w:t>Winkelmessung</w:t>
      </w:r>
      <w:r w:rsidRPr="00AE4660">
        <w:rPr>
          <w:rFonts w:ascii="Arial" w:hAnsi="Arial" w:cs="Arial"/>
        </w:rPr>
        <w:t xml:space="preserve"> ohne Produktionsunterbrechung ermöglicht.</w:t>
      </w:r>
    </w:p>
    <w:p w14:paraId="4169A249" w14:textId="77777777" w:rsidR="000D173F" w:rsidRDefault="000D173F" w:rsidP="000D173F">
      <w:pPr>
        <w:spacing w:after="0" w:line="240" w:lineRule="auto"/>
        <w:jc w:val="both"/>
        <w:rPr>
          <w:rFonts w:ascii="Arial" w:hAnsi="Arial" w:cs="Arial"/>
        </w:rPr>
      </w:pPr>
    </w:p>
    <w:p w14:paraId="0C83B273" w14:textId="77777777" w:rsidR="000D173F" w:rsidRPr="00960D69" w:rsidRDefault="000D173F" w:rsidP="000D173F">
      <w:pPr>
        <w:spacing w:after="0" w:line="240" w:lineRule="auto"/>
        <w:jc w:val="both"/>
        <w:rPr>
          <w:rFonts w:ascii="Tahoma" w:hAnsi="Tahoma" w:cs="Tahoma"/>
          <w:color w:val="222222"/>
          <w:shd w:val="clear" w:color="auto" w:fill="FFFFFF"/>
        </w:rPr>
      </w:pPr>
      <w:r w:rsidRPr="00960D69">
        <w:rPr>
          <w:rFonts w:ascii="Tahoma" w:hAnsi="Tahoma" w:cs="Tahoma"/>
          <w:color w:val="222222"/>
          <w:shd w:val="clear" w:color="auto" w:fill="FFFFFF"/>
        </w:rPr>
        <w:t>Gegenüber seinem Vorgängermodell weist der neue BI-SII-Winkelmesser eine höhere Arbeitsgeschwindigkeit auf. Zudem kann er kürzere Schenkel erfassen sowie an drei Punkten messen, sodass sich extrem genaue Biegeergebnisse erzielen lassen, indem er die beiden Achsen des Oberbalkens und die beiden Achsen der Bombiervorrichtung steuert.</w:t>
      </w:r>
    </w:p>
    <w:p w14:paraId="336196C8" w14:textId="77777777" w:rsidR="000D173F" w:rsidRPr="00AE4660" w:rsidRDefault="000D173F" w:rsidP="000D173F">
      <w:pPr>
        <w:spacing w:after="0" w:line="240" w:lineRule="auto"/>
        <w:jc w:val="both"/>
        <w:rPr>
          <w:rFonts w:ascii="Tahoma" w:hAnsi="Tahoma" w:cs="Tahoma"/>
          <w:color w:val="222222"/>
          <w:shd w:val="clear" w:color="auto" w:fill="FFFFFF"/>
        </w:rPr>
      </w:pPr>
    </w:p>
    <w:p w14:paraId="41E2488E" w14:textId="77777777" w:rsidR="000D173F" w:rsidRDefault="000D173F" w:rsidP="000D173F">
      <w:pPr>
        <w:spacing w:after="0" w:line="240" w:lineRule="auto"/>
        <w:jc w:val="both"/>
        <w:rPr>
          <w:rFonts w:ascii="Tahoma" w:hAnsi="Tahoma" w:cs="Tahoma"/>
          <w:color w:val="222222"/>
          <w:shd w:val="clear" w:color="auto" w:fill="FFFFFF"/>
        </w:rPr>
      </w:pPr>
      <w:r w:rsidRPr="00960D69">
        <w:rPr>
          <w:rFonts w:ascii="Tahoma" w:hAnsi="Tahoma" w:cs="Tahoma"/>
          <w:color w:val="222222"/>
          <w:shd w:val="clear" w:color="auto" w:fill="FFFFFF"/>
        </w:rPr>
        <w:t>Die Biegezelle EGB1303ARse kann mit einer Vielzahl an Optionen ausgestattet werden, um eine durchgängige Automatisierung des gesamten Prozesses zu ermöglichen.</w:t>
      </w:r>
      <w:r w:rsidRPr="00AE4660">
        <w:rPr>
          <w:rFonts w:ascii="Tahoma" w:hAnsi="Tahoma" w:cs="Tahoma"/>
          <w:color w:val="222222"/>
          <w:shd w:val="clear" w:color="auto" w:fill="FFFFFF"/>
        </w:rPr>
        <w:t xml:space="preserve"> Dazu gehör</w:t>
      </w:r>
      <w:r>
        <w:rPr>
          <w:rFonts w:ascii="Tahoma" w:hAnsi="Tahoma" w:cs="Tahoma"/>
          <w:color w:val="222222"/>
          <w:shd w:val="clear" w:color="auto" w:fill="FFFFFF"/>
        </w:rPr>
        <w:t>t die</w:t>
      </w:r>
      <w:r w:rsidRPr="00AE4660">
        <w:rPr>
          <w:rFonts w:ascii="Tahoma" w:hAnsi="Tahoma" w:cs="Tahoma"/>
          <w:color w:val="222222"/>
          <w:shd w:val="clear" w:color="auto" w:fill="FFFFFF"/>
        </w:rPr>
        <w:t xml:space="preserve"> automatische Teach-</w:t>
      </w:r>
      <w:r>
        <w:rPr>
          <w:rFonts w:ascii="Tahoma" w:hAnsi="Tahoma" w:cs="Tahoma"/>
          <w:color w:val="222222"/>
          <w:shd w:val="clear" w:color="auto" w:fill="FFFFFF"/>
        </w:rPr>
        <w:t>Funktion</w:t>
      </w:r>
      <w:r w:rsidRPr="00AE4660">
        <w:rPr>
          <w:rFonts w:ascii="Tahoma" w:hAnsi="Tahoma" w:cs="Tahoma"/>
          <w:color w:val="222222"/>
          <w:shd w:val="clear" w:color="auto" w:fill="FFFFFF"/>
        </w:rPr>
        <w:t xml:space="preserve"> (</w:t>
      </w:r>
      <w:r>
        <w:rPr>
          <w:rFonts w:ascii="Tahoma" w:hAnsi="Tahoma" w:cs="Tahoma"/>
          <w:color w:val="222222"/>
          <w:shd w:val="clear" w:color="auto" w:fill="FFFFFF"/>
        </w:rPr>
        <w:t>zum Einfahren neuer Teile</w:t>
      </w:r>
      <w:r w:rsidRPr="00AE4660">
        <w:rPr>
          <w:rFonts w:ascii="Tahoma" w:hAnsi="Tahoma" w:cs="Tahoma"/>
          <w:color w:val="222222"/>
          <w:shd w:val="clear" w:color="auto" w:fill="FFFFFF"/>
        </w:rPr>
        <w:t>), ein doppelter Ladebereich mit zwei Kameras zur Teileerkennung, ein Laderoboter zur Optimierung der Zykluszeit, ein automatischer Greifer</w:t>
      </w:r>
      <w:r>
        <w:rPr>
          <w:rFonts w:ascii="Tahoma" w:hAnsi="Tahoma" w:cs="Tahoma"/>
          <w:color w:val="222222"/>
          <w:shd w:val="clear" w:color="auto" w:fill="FFFFFF"/>
        </w:rPr>
        <w:t xml:space="preserve">- und </w:t>
      </w:r>
      <w:r w:rsidRPr="00AE4660">
        <w:rPr>
          <w:rFonts w:ascii="Tahoma" w:hAnsi="Tahoma" w:cs="Tahoma"/>
          <w:color w:val="222222"/>
          <w:shd w:val="clear" w:color="auto" w:fill="FFFFFF"/>
        </w:rPr>
        <w:t>Werkzeugwechsel</w:t>
      </w:r>
      <w:r>
        <w:rPr>
          <w:rFonts w:ascii="Tahoma" w:hAnsi="Tahoma" w:cs="Tahoma"/>
          <w:color w:val="222222"/>
          <w:shd w:val="clear" w:color="auto" w:fill="FFFFFF"/>
        </w:rPr>
        <w:t>er</w:t>
      </w:r>
      <w:r w:rsidRPr="00AE4660">
        <w:rPr>
          <w:rFonts w:ascii="Tahoma" w:hAnsi="Tahoma" w:cs="Tahoma"/>
          <w:color w:val="222222"/>
          <w:shd w:val="clear" w:color="auto" w:fill="FFFFFF"/>
        </w:rPr>
        <w:t xml:space="preserve">, drei </w:t>
      </w:r>
      <w:r>
        <w:rPr>
          <w:rFonts w:ascii="Tahoma" w:hAnsi="Tahoma" w:cs="Tahoma"/>
          <w:color w:val="222222"/>
          <w:shd w:val="clear" w:color="auto" w:fill="FFFFFF"/>
        </w:rPr>
        <w:t>Anschlagf</w:t>
      </w:r>
      <w:r w:rsidRPr="00AE4660">
        <w:rPr>
          <w:rFonts w:ascii="Tahoma" w:hAnsi="Tahoma" w:cs="Tahoma"/>
          <w:color w:val="222222"/>
          <w:shd w:val="clear" w:color="auto" w:fill="FFFFFF"/>
        </w:rPr>
        <w:t xml:space="preserve">inger zum Ausrichten des Biegeteils in </w:t>
      </w:r>
      <w:r>
        <w:rPr>
          <w:rFonts w:ascii="Tahoma" w:hAnsi="Tahoma" w:cs="Tahoma"/>
          <w:color w:val="222222"/>
          <w:shd w:val="clear" w:color="auto" w:fill="FFFFFF"/>
        </w:rPr>
        <w:t>beiden Achsen</w:t>
      </w:r>
      <w:r w:rsidRPr="00AE4660">
        <w:rPr>
          <w:rFonts w:ascii="Tahoma" w:hAnsi="Tahoma" w:cs="Tahoma"/>
          <w:color w:val="222222"/>
          <w:shd w:val="clear" w:color="auto" w:fill="FFFFFF"/>
        </w:rPr>
        <w:t>, ein</w:t>
      </w:r>
      <w:r>
        <w:rPr>
          <w:rFonts w:ascii="Tahoma" w:hAnsi="Tahoma" w:cs="Tahoma"/>
          <w:color w:val="222222"/>
          <w:shd w:val="clear" w:color="auto" w:fill="FFFFFF"/>
        </w:rPr>
        <w:t xml:space="preserve"> aktives Winkelmesssystem </w:t>
      </w:r>
      <w:r w:rsidRPr="00AE4660">
        <w:rPr>
          <w:rFonts w:ascii="Tahoma" w:hAnsi="Tahoma" w:cs="Tahoma"/>
          <w:color w:val="222222"/>
          <w:shd w:val="clear" w:color="auto" w:fill="FFFFFF"/>
        </w:rPr>
        <w:t>Bi-SII und verschiedene Entlade</w:t>
      </w:r>
      <w:r>
        <w:rPr>
          <w:rFonts w:ascii="Tahoma" w:hAnsi="Tahoma" w:cs="Tahoma"/>
          <w:color w:val="222222"/>
          <w:shd w:val="clear" w:color="auto" w:fill="FFFFFF"/>
        </w:rPr>
        <w:t>möglichkeiten</w:t>
      </w:r>
      <w:r w:rsidRPr="00AE4660">
        <w:rPr>
          <w:rFonts w:ascii="Tahoma" w:hAnsi="Tahoma" w:cs="Tahoma"/>
          <w:color w:val="222222"/>
          <w:shd w:val="clear" w:color="auto" w:fill="FFFFFF"/>
        </w:rPr>
        <w:t>, von klassischen Paletten über Förderbänder bis hin zum automatischen Palettenwechsel.</w:t>
      </w:r>
    </w:p>
    <w:p w14:paraId="21063785" w14:textId="77777777" w:rsidR="000D173F" w:rsidRPr="00B1110B" w:rsidRDefault="000D173F" w:rsidP="000D173F">
      <w:pPr>
        <w:spacing w:after="0" w:line="240" w:lineRule="auto"/>
        <w:jc w:val="both"/>
        <w:rPr>
          <w:rFonts w:ascii="Arial" w:hAnsi="Arial" w:cs="Arial"/>
        </w:rPr>
      </w:pPr>
    </w:p>
    <w:p w14:paraId="068CAB2F" w14:textId="77777777" w:rsidR="000D173F" w:rsidRPr="00AE4660" w:rsidRDefault="000D173F" w:rsidP="000D173F">
      <w:pPr>
        <w:spacing w:after="0" w:line="240" w:lineRule="auto"/>
        <w:rPr>
          <w:rFonts w:ascii="Arial" w:hAnsi="Arial" w:cs="Arial"/>
        </w:rPr>
      </w:pPr>
      <w:r w:rsidRPr="00037CEC">
        <w:rPr>
          <w:rFonts w:ascii="Arial" w:hAnsi="Arial" w:cs="Arial"/>
        </w:rPr>
        <w:t>Die oben genannten Prozesse werden durch den Einsatz eines Tablets unterstützt, welches dem Bediener alle relevanten Informationen zur Einrichtung der Zelle sowie zur Überwachung der Produktion zur Verfügung stellt</w:t>
      </w:r>
      <w:r>
        <w:rPr>
          <w:rFonts w:ascii="Arial" w:hAnsi="Arial" w:cs="Arial"/>
        </w:rPr>
        <w:t>.</w:t>
      </w:r>
    </w:p>
    <w:p w14:paraId="5D8FD096" w14:textId="77777777" w:rsidR="000D173F" w:rsidRPr="00AE4660" w:rsidRDefault="000D173F" w:rsidP="000D173F">
      <w:pPr>
        <w:spacing w:after="0" w:line="240" w:lineRule="auto"/>
        <w:rPr>
          <w:rFonts w:ascii="Arial" w:hAnsi="Arial" w:cs="Arial"/>
        </w:rPr>
      </w:pPr>
    </w:p>
    <w:p w14:paraId="3E66276B" w14:textId="09F80A80" w:rsidR="00282AD8" w:rsidRDefault="000D173F" w:rsidP="00AE4660">
      <w:pPr>
        <w:spacing w:after="0" w:line="240" w:lineRule="auto"/>
        <w:rPr>
          <w:rFonts w:ascii="Arial" w:hAnsi="Arial" w:cs="Arial"/>
        </w:rPr>
      </w:pPr>
      <w:r w:rsidRPr="00AE4660">
        <w:rPr>
          <w:rFonts w:ascii="Arial" w:hAnsi="Arial" w:cs="Arial"/>
        </w:rPr>
        <w:t xml:space="preserve">Mit der EGB-Baureihe bietet AMADA ein komplettes Sortiment an servoelektrischen </w:t>
      </w:r>
      <w:r>
        <w:rPr>
          <w:rFonts w:ascii="Arial" w:hAnsi="Arial" w:cs="Arial"/>
        </w:rPr>
        <w:t>Abkantpress</w:t>
      </w:r>
      <w:r w:rsidRPr="00AE4660">
        <w:rPr>
          <w:rFonts w:ascii="Arial" w:hAnsi="Arial" w:cs="Arial"/>
        </w:rPr>
        <w:t>en für alle Produktionsanforderungen, die die Rentabilität der Kunden erhöhen und die Arbeit der Bediener mit extrem schnellen, präzisen und benutzerfreundlichen Maschinen vereinfachen.</w:t>
      </w:r>
    </w:p>
    <w:p w14:paraId="7040503F" w14:textId="77777777" w:rsidR="00282AD8" w:rsidRDefault="00282AD8">
      <w:pPr>
        <w:spacing w:after="0" w:line="240" w:lineRule="auto"/>
        <w:rPr>
          <w:rFonts w:ascii="Arial" w:hAnsi="Arial" w:cs="Arial"/>
        </w:rPr>
      </w:pPr>
      <w:r>
        <w:rPr>
          <w:rFonts w:ascii="Arial" w:hAnsi="Arial" w:cs="Arial"/>
        </w:rPr>
        <w:br w:type="page"/>
      </w:r>
    </w:p>
    <w:p w14:paraId="4493C098" w14:textId="77777777" w:rsidR="006628CC" w:rsidRDefault="006628CC" w:rsidP="00AE4660">
      <w:pPr>
        <w:spacing w:after="0" w:line="240" w:lineRule="auto"/>
        <w:rPr>
          <w:rFonts w:ascii="Arial" w:hAnsi="Arial" w:cs="Arial"/>
        </w:rPr>
      </w:pPr>
    </w:p>
    <w:p w14:paraId="73164132" w14:textId="77777777" w:rsidR="00AE4660" w:rsidRPr="006628CC" w:rsidRDefault="00AE4660" w:rsidP="00AE4660">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6628CC">
        <w:rPr>
          <w:rFonts w:ascii="Arial" w:hAnsi="Arial" w:cs="Arial"/>
          <w:i/>
          <w:color w:val="808080" w:themeColor="background1" w:themeShade="80"/>
        </w:rPr>
        <w:t xml:space="preserve">AMADA </w:t>
      </w:r>
      <w:r>
        <w:rPr>
          <w:rFonts w:ascii="Arial" w:hAnsi="Arial" w:cs="Arial"/>
          <w:i/>
          <w:color w:val="808080" w:themeColor="background1" w:themeShade="80"/>
        </w:rPr>
        <w:t>Abkanttechnologie</w:t>
      </w:r>
    </w:p>
    <w:p w14:paraId="37D01659" w14:textId="3122B901" w:rsidR="00AE4660" w:rsidRDefault="00AE4660" w:rsidP="00AE4660">
      <w:pPr>
        <w:spacing w:after="0"/>
        <w:rPr>
          <w:rFonts w:ascii="Arial" w:hAnsi="Arial" w:cs="Arial"/>
          <w:i/>
          <w:color w:val="808080" w:themeColor="background1" w:themeShade="80"/>
        </w:rPr>
      </w:pPr>
      <w:r>
        <w:rPr>
          <w:rFonts w:ascii="Arial" w:hAnsi="Arial" w:cs="Arial"/>
          <w:i/>
          <w:color w:val="808080" w:themeColor="background1" w:themeShade="80"/>
        </w:rPr>
        <w:t>Ok</w:t>
      </w:r>
      <w:r w:rsidRPr="006628CC">
        <w:rPr>
          <w:rFonts w:ascii="Arial" w:hAnsi="Arial" w:cs="Arial"/>
          <w:i/>
          <w:color w:val="808080" w:themeColor="background1" w:themeShade="80"/>
        </w:rPr>
        <w:t>tober 202</w:t>
      </w:r>
      <w:r>
        <w:rPr>
          <w:rFonts w:ascii="Arial" w:hAnsi="Arial" w:cs="Arial"/>
          <w:i/>
          <w:color w:val="808080" w:themeColor="background1" w:themeShade="80"/>
        </w:rPr>
        <w:t>4</w:t>
      </w:r>
      <w:r w:rsidRPr="006628CC">
        <w:rPr>
          <w:rFonts w:ascii="Arial" w:hAnsi="Arial" w:cs="Arial"/>
          <w:i/>
          <w:color w:val="808080" w:themeColor="background1" w:themeShade="80"/>
        </w:rPr>
        <w:t xml:space="preserve">, </w:t>
      </w:r>
      <w:r>
        <w:rPr>
          <w:rFonts w:ascii="Arial" w:hAnsi="Arial" w:cs="Arial"/>
          <w:i/>
          <w:color w:val="808080" w:themeColor="background1" w:themeShade="80"/>
        </w:rPr>
        <w:t>Seite</w:t>
      </w:r>
      <w:r w:rsidRPr="006628CC">
        <w:rPr>
          <w:rFonts w:ascii="Arial" w:hAnsi="Arial" w:cs="Arial"/>
          <w:i/>
          <w:color w:val="808080" w:themeColor="background1" w:themeShade="80"/>
        </w:rPr>
        <w:t xml:space="preserve"> </w:t>
      </w:r>
      <w:r>
        <w:rPr>
          <w:rFonts w:ascii="Arial" w:hAnsi="Arial" w:cs="Arial"/>
          <w:i/>
          <w:color w:val="808080" w:themeColor="background1" w:themeShade="80"/>
        </w:rPr>
        <w:t>3</w:t>
      </w:r>
    </w:p>
    <w:p w14:paraId="4B2D90A5" w14:textId="77777777" w:rsidR="00AE4660" w:rsidRDefault="00AE4660" w:rsidP="006628CC">
      <w:pPr>
        <w:pStyle w:val="p3"/>
        <w:spacing w:before="0" w:beforeAutospacing="0" w:after="0" w:afterAutospacing="0" w:line="312" w:lineRule="atLeast"/>
        <w:rPr>
          <w:rFonts w:ascii="Arial" w:hAnsi="Arial" w:cs="Arial"/>
          <w:b/>
          <w:sz w:val="22"/>
          <w:szCs w:val="22"/>
        </w:rPr>
      </w:pPr>
    </w:p>
    <w:p w14:paraId="2E12EF2C" w14:textId="77777777" w:rsidR="00AE4660" w:rsidRDefault="00AE4660" w:rsidP="006628CC">
      <w:pPr>
        <w:pStyle w:val="p3"/>
        <w:spacing w:before="0" w:beforeAutospacing="0" w:after="0" w:afterAutospacing="0" w:line="312" w:lineRule="atLeast"/>
        <w:rPr>
          <w:rFonts w:ascii="Arial" w:hAnsi="Arial" w:cs="Arial"/>
          <w:b/>
          <w:sz w:val="22"/>
          <w:szCs w:val="22"/>
        </w:rPr>
      </w:pPr>
    </w:p>
    <w:p w14:paraId="276E2DAC" w14:textId="77777777" w:rsidR="00AE4660" w:rsidRDefault="00AE4660" w:rsidP="006628CC">
      <w:pPr>
        <w:pStyle w:val="p3"/>
        <w:spacing w:before="0" w:beforeAutospacing="0" w:after="0" w:afterAutospacing="0" w:line="312" w:lineRule="atLeast"/>
        <w:rPr>
          <w:rFonts w:ascii="Arial" w:hAnsi="Arial" w:cs="Arial"/>
          <w:b/>
          <w:sz w:val="22"/>
          <w:szCs w:val="22"/>
        </w:rPr>
      </w:pPr>
    </w:p>
    <w:p w14:paraId="35D70325" w14:textId="1FA184CD" w:rsidR="006628CC" w:rsidRPr="006628CC" w:rsidRDefault="00AE4660" w:rsidP="006628CC">
      <w:pPr>
        <w:pStyle w:val="p3"/>
        <w:spacing w:before="0" w:beforeAutospacing="0" w:after="0" w:afterAutospacing="0" w:line="312" w:lineRule="atLeast"/>
        <w:rPr>
          <w:rFonts w:ascii="Arial" w:hAnsi="Arial" w:cs="Arial"/>
          <w:b/>
          <w:sz w:val="22"/>
          <w:szCs w:val="22"/>
        </w:rPr>
      </w:pPr>
      <w:r>
        <w:rPr>
          <w:rFonts w:ascii="Arial" w:hAnsi="Arial" w:cs="Arial"/>
          <w:b/>
          <w:sz w:val="22"/>
          <w:szCs w:val="22"/>
        </w:rPr>
        <w:t>Abbildung</w:t>
      </w:r>
    </w:p>
    <w:p w14:paraId="421A4D69" w14:textId="17FA65BA" w:rsidR="006628CC" w:rsidRDefault="000D173F" w:rsidP="006628CC">
      <w:pPr>
        <w:spacing w:after="0" w:line="240" w:lineRule="auto"/>
        <w:rPr>
          <w:rFonts w:ascii="Arial" w:hAnsi="Arial" w:cs="Arial"/>
          <w:i/>
          <w:iCs/>
          <w:color w:val="000000"/>
          <w:lang w:val="en-US"/>
        </w:rPr>
      </w:pPr>
      <w:r>
        <w:rPr>
          <w:rFonts w:ascii="Arial" w:hAnsi="Arial" w:cs="Arial"/>
          <w:i/>
          <w:iCs/>
          <w:noProof/>
          <w:color w:val="000000"/>
          <w:lang w:val="de-DE" w:eastAsia="de-DE"/>
        </w:rPr>
        <w:drawing>
          <wp:inline distT="0" distB="0" distL="0" distR="0" wp14:anchorId="7C1D604A" wp14:editId="0E040147">
            <wp:extent cx="5486400" cy="3200400"/>
            <wp:effectExtent l="0" t="0" r="0" b="0"/>
            <wp:docPr id="3" name="AMADA-EGB_1303_ATC_.jpg"/>
            <wp:cNvGraphicFramePr/>
            <a:graphic xmlns:a="http://schemas.openxmlformats.org/drawingml/2006/main">
              <a:graphicData uri="http://schemas.openxmlformats.org/drawingml/2006/picture">
                <pic:pic xmlns:pic="http://schemas.openxmlformats.org/drawingml/2006/picture">
                  <pic:nvPicPr>
                    <pic:cNvPr id="3" name="AMADA-EGB_1303_ATC_.jpg"/>
                    <pic:cNvPicPr/>
                  </pic:nvPicPr>
                  <pic:blipFill>
                    <a:blip r:embed="rId10">
                      <a:extLst>
                        <a:ext uri="{28A0092B-C50C-407E-A947-70E740481C1C}">
                          <a14:useLocalDpi xmlns:a14="http://schemas.microsoft.com/office/drawing/2010/main" val="0"/>
                        </a:ext>
                      </a:extLst>
                    </a:blip>
                    <a:stretch>
                      <a:fillRect/>
                    </a:stretch>
                  </pic:blipFill>
                  <pic:spPr>
                    <a:xfrm>
                      <a:off x="0" y="0"/>
                      <a:ext cx="5761355" cy="3843020"/>
                    </a:xfrm>
                    <a:prstGeom prst="rect">
                      <a:avLst/>
                    </a:prstGeom>
                  </pic:spPr>
                </pic:pic>
              </a:graphicData>
            </a:graphic>
          </wp:inline>
        </w:drawing>
      </w:r>
    </w:p>
    <w:p w14:paraId="49FE8D01" w14:textId="16CC3505" w:rsidR="00282AD8" w:rsidRDefault="00AE4660" w:rsidP="006628CC">
      <w:pPr>
        <w:spacing w:after="0" w:line="240" w:lineRule="auto"/>
        <w:rPr>
          <w:rFonts w:ascii="Arial" w:hAnsi="Arial" w:cs="Arial"/>
          <w:color w:val="000000"/>
          <w:sz w:val="18"/>
          <w:szCs w:val="18"/>
        </w:rPr>
      </w:pPr>
      <w:r>
        <w:rPr>
          <w:rFonts w:ascii="Arial" w:hAnsi="Arial" w:cs="Arial"/>
          <w:color w:val="000000"/>
          <w:sz w:val="18"/>
          <w:szCs w:val="18"/>
        </w:rPr>
        <w:t>Bildquelle</w:t>
      </w:r>
      <w:r w:rsidR="006628CC">
        <w:rPr>
          <w:rFonts w:ascii="Arial" w:hAnsi="Arial" w:cs="Arial"/>
          <w:color w:val="000000"/>
          <w:sz w:val="18"/>
          <w:szCs w:val="18"/>
        </w:rPr>
        <w:t>: AMADA Europe</w:t>
      </w:r>
    </w:p>
    <w:p w14:paraId="331ACD3F" w14:textId="77777777" w:rsidR="00282AD8" w:rsidRDefault="00282AD8">
      <w:pPr>
        <w:spacing w:after="0" w:line="240" w:lineRule="auto"/>
        <w:rPr>
          <w:rFonts w:ascii="Arial" w:hAnsi="Arial" w:cs="Arial"/>
          <w:color w:val="000000"/>
          <w:sz w:val="18"/>
          <w:szCs w:val="18"/>
        </w:rPr>
      </w:pPr>
      <w:r>
        <w:rPr>
          <w:rFonts w:ascii="Arial" w:hAnsi="Arial" w:cs="Arial"/>
          <w:color w:val="000000"/>
          <w:sz w:val="18"/>
          <w:szCs w:val="18"/>
        </w:rPr>
        <w:br w:type="page"/>
      </w:r>
    </w:p>
    <w:p w14:paraId="0FCF17AE" w14:textId="77777777" w:rsidR="006628CC" w:rsidRDefault="006628CC" w:rsidP="006628CC">
      <w:pPr>
        <w:spacing w:after="0" w:line="240" w:lineRule="auto"/>
        <w:rPr>
          <w:rFonts w:ascii="Arial" w:hAnsi="Arial" w:cs="Arial"/>
          <w:color w:val="000000"/>
          <w:sz w:val="18"/>
          <w:szCs w:val="18"/>
        </w:rPr>
      </w:pPr>
    </w:p>
    <w:p w14:paraId="061CFAFD" w14:textId="1AA2AC97" w:rsidR="007F6E5A" w:rsidRPr="006628CC" w:rsidRDefault="007F6E5A" w:rsidP="007F6E5A">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7F6E5A">
        <w:rPr>
          <w:rFonts w:ascii="Arial" w:hAnsi="Arial" w:cs="Arial"/>
          <w:i/>
          <w:color w:val="808080" w:themeColor="background1" w:themeShade="80"/>
        </w:rPr>
        <w:t xml:space="preserve">AMADA </w:t>
      </w:r>
      <w:r w:rsidR="00282AD8">
        <w:rPr>
          <w:rFonts w:ascii="Arial" w:hAnsi="Arial" w:cs="Arial"/>
          <w:i/>
          <w:color w:val="808080" w:themeColor="background1" w:themeShade="80"/>
        </w:rPr>
        <w:t>Schweißtechnologie</w:t>
      </w:r>
    </w:p>
    <w:p w14:paraId="20D56606" w14:textId="7C25C428" w:rsidR="007F6E5A" w:rsidRDefault="007F6E5A" w:rsidP="007F6E5A">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sidR="00282AD8">
        <w:rPr>
          <w:rFonts w:ascii="Arial" w:hAnsi="Arial" w:cs="Arial"/>
          <w:i/>
          <w:color w:val="808080" w:themeColor="background1" w:themeShade="80"/>
        </w:rPr>
        <w:t>k</w:t>
      </w:r>
      <w:r w:rsidRPr="006628CC">
        <w:rPr>
          <w:rFonts w:ascii="Arial" w:hAnsi="Arial" w:cs="Arial"/>
          <w:i/>
          <w:color w:val="808080" w:themeColor="background1" w:themeShade="80"/>
        </w:rPr>
        <w:t>tober 202</w:t>
      </w:r>
      <w:r w:rsidR="00B95A04">
        <w:rPr>
          <w:rFonts w:ascii="Arial" w:hAnsi="Arial" w:cs="Arial"/>
          <w:i/>
          <w:color w:val="808080" w:themeColor="background1" w:themeShade="80"/>
        </w:rPr>
        <w:t>4</w:t>
      </w:r>
      <w:r w:rsidRPr="006628CC">
        <w:rPr>
          <w:rFonts w:ascii="Arial" w:hAnsi="Arial" w:cs="Arial"/>
          <w:i/>
          <w:color w:val="808080" w:themeColor="background1" w:themeShade="80"/>
        </w:rPr>
        <w:t xml:space="preserve">, </w:t>
      </w:r>
      <w:r w:rsidR="00282AD8">
        <w:rPr>
          <w:rFonts w:ascii="Arial" w:hAnsi="Arial" w:cs="Arial"/>
          <w:i/>
          <w:color w:val="808080" w:themeColor="background1" w:themeShade="80"/>
        </w:rPr>
        <w:t>Seite</w:t>
      </w:r>
      <w:r w:rsidRPr="006628CC">
        <w:rPr>
          <w:rFonts w:ascii="Arial" w:hAnsi="Arial" w:cs="Arial"/>
          <w:i/>
          <w:color w:val="808080" w:themeColor="background1" w:themeShade="80"/>
        </w:rPr>
        <w:t xml:space="preserve"> 1</w:t>
      </w:r>
    </w:p>
    <w:p w14:paraId="35B7AACE" w14:textId="77777777" w:rsidR="007F6E5A" w:rsidRDefault="007F6E5A" w:rsidP="007F6E5A">
      <w:pPr>
        <w:spacing w:after="0"/>
        <w:rPr>
          <w:rFonts w:ascii="Arial" w:hAnsi="Arial" w:cs="Arial"/>
          <w:i/>
          <w:color w:val="808080" w:themeColor="background1" w:themeShade="80"/>
        </w:rPr>
      </w:pPr>
    </w:p>
    <w:p w14:paraId="62206445" w14:textId="05360CC0" w:rsidR="007F6E5A" w:rsidRDefault="00282AD8" w:rsidP="007F6E5A">
      <w:pPr>
        <w:spacing w:after="0"/>
        <w:rPr>
          <w:rFonts w:ascii="Arial" w:hAnsi="Arial" w:cs="Arial"/>
          <w:color w:val="FF0000"/>
          <w:sz w:val="32"/>
        </w:rPr>
      </w:pPr>
      <w:r>
        <w:rPr>
          <w:rFonts w:ascii="Arial" w:hAnsi="Arial" w:cs="Arial"/>
          <w:color w:val="FF0000"/>
          <w:sz w:val="32"/>
        </w:rPr>
        <w:t>PRESSEMITTEILUNG</w:t>
      </w:r>
      <w:r w:rsidR="007F6E5A" w:rsidRPr="006628CC">
        <w:rPr>
          <w:rFonts w:ascii="Arial" w:hAnsi="Arial" w:cs="Arial"/>
          <w:color w:val="FF0000"/>
          <w:sz w:val="32"/>
        </w:rPr>
        <w:t xml:space="preserve"> </w:t>
      </w:r>
      <w:r w:rsidR="007F6E5A">
        <w:rPr>
          <w:rFonts w:ascii="Arial" w:hAnsi="Arial" w:cs="Arial"/>
          <w:color w:val="FF0000"/>
          <w:sz w:val="32"/>
        </w:rPr>
        <w:t>3</w:t>
      </w:r>
    </w:p>
    <w:p w14:paraId="0FB39731" w14:textId="77777777" w:rsidR="007F6E5A" w:rsidRDefault="007F6E5A" w:rsidP="007F6E5A">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07392" behindDoc="0" locked="0" layoutInCell="1" allowOverlap="1" wp14:anchorId="19FB952C" wp14:editId="63968842">
                <wp:simplePos x="0" y="0"/>
                <wp:positionH relativeFrom="column">
                  <wp:posOffset>6985</wp:posOffset>
                </wp:positionH>
                <wp:positionV relativeFrom="paragraph">
                  <wp:posOffset>204470</wp:posOffset>
                </wp:positionV>
                <wp:extent cx="3238500" cy="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C481CE" id="Connecteur droit 17"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" strokecolor="black [3213]"/>
            </w:pict>
          </mc:Fallback>
        </mc:AlternateContent>
      </w:r>
    </w:p>
    <w:p w14:paraId="77BBEA65" w14:textId="77777777" w:rsidR="007F6E5A" w:rsidRDefault="007F6E5A" w:rsidP="007F6E5A">
      <w:pPr>
        <w:spacing w:after="0" w:line="240" w:lineRule="auto"/>
        <w:rPr>
          <w:rFonts w:ascii="Arial" w:hAnsi="Arial" w:cs="Arial"/>
          <w:i/>
          <w:iCs/>
          <w:color w:val="000000"/>
          <w:lang w:val="en-US"/>
        </w:rPr>
      </w:pPr>
    </w:p>
    <w:p w14:paraId="4EAD4E16" w14:textId="77777777" w:rsidR="007F6E5A" w:rsidRPr="00B1110B" w:rsidRDefault="007F6E5A" w:rsidP="007F6E5A">
      <w:pPr>
        <w:spacing w:after="0"/>
        <w:rPr>
          <w:rFonts w:ascii="Arial" w:hAnsi="Arial" w:cs="Arial"/>
          <w:b/>
          <w:highlight w:val="yellow"/>
        </w:rPr>
      </w:pPr>
    </w:p>
    <w:p w14:paraId="70B19335" w14:textId="77777777" w:rsidR="00772F76" w:rsidRPr="00156B22" w:rsidRDefault="00772F76" w:rsidP="00772F76">
      <w:pPr>
        <w:spacing w:after="0"/>
        <w:jc w:val="center"/>
        <w:rPr>
          <w:rFonts w:ascii="Arial" w:eastAsia="Times New Roman" w:hAnsi="Arial" w:cs="Arial"/>
          <w:b/>
          <w:bCs/>
          <w:color w:val="000000"/>
          <w:sz w:val="28"/>
          <w:szCs w:val="28"/>
          <w:lang w:val="de-DE" w:eastAsia="it-IT"/>
        </w:rPr>
      </w:pPr>
      <w:r w:rsidRPr="00156B22">
        <w:rPr>
          <w:rFonts w:ascii="Arial" w:eastAsia="Times New Roman" w:hAnsi="Arial" w:cs="Arial"/>
          <w:b/>
          <w:bCs/>
          <w:color w:val="000000"/>
          <w:sz w:val="28"/>
          <w:szCs w:val="28"/>
          <w:lang w:val="de-DE" w:eastAsia="it-IT"/>
        </w:rPr>
        <w:t>Mehr Produktvielfalt in der Schweißtechnik bei AMADA</w:t>
      </w:r>
    </w:p>
    <w:p w14:paraId="67695934" w14:textId="77777777" w:rsidR="00772F76" w:rsidRPr="00156B22" w:rsidRDefault="00772F76" w:rsidP="00772F76">
      <w:pPr>
        <w:spacing w:after="0"/>
        <w:jc w:val="center"/>
        <w:rPr>
          <w:rFonts w:ascii="Arial" w:hAnsi="Arial" w:cs="Arial"/>
          <w:b/>
          <w:highlight w:val="yellow"/>
          <w:lang w:val="de-DE"/>
        </w:rPr>
      </w:pPr>
    </w:p>
    <w:p w14:paraId="4F9010F5" w14:textId="77777777" w:rsidR="00772F76" w:rsidRPr="00156B22" w:rsidRDefault="00772F76" w:rsidP="00772F76">
      <w:pPr>
        <w:spacing w:after="0" w:line="240" w:lineRule="auto"/>
        <w:jc w:val="both"/>
        <w:rPr>
          <w:rFonts w:ascii="Arial" w:eastAsia="Times New Roman" w:hAnsi="Arial" w:cs="Arial"/>
          <w:b/>
          <w:bCs/>
          <w:color w:val="000000"/>
          <w:sz w:val="20"/>
          <w:szCs w:val="20"/>
          <w:lang w:val="de-DE" w:eastAsia="it-IT"/>
        </w:rPr>
      </w:pPr>
      <w:r w:rsidRPr="00156B22">
        <w:rPr>
          <w:rFonts w:ascii="Arial" w:eastAsia="Times New Roman" w:hAnsi="Arial" w:cs="Arial"/>
          <w:b/>
          <w:bCs/>
          <w:color w:val="000000"/>
          <w:sz w:val="20"/>
          <w:szCs w:val="20"/>
          <w:lang w:val="de-DE" w:eastAsia="it-IT"/>
        </w:rPr>
        <w:t>AMADA bietet Lösungen für ein breites Spektrum von Schweißanwendungen, unter anderem das Schweißen von Blechteilen, Mikroschweißen, Lasermarkieren bis hin zur Schweißnahtüberwachung. Unter anderem werden diese Systeme auf der diesjährigen Euro</w:t>
      </w:r>
      <w:r>
        <w:rPr>
          <w:rFonts w:ascii="Arial" w:eastAsia="Times New Roman" w:hAnsi="Arial" w:cs="Arial"/>
          <w:b/>
          <w:bCs/>
          <w:color w:val="000000"/>
          <w:sz w:val="20"/>
          <w:szCs w:val="20"/>
          <w:lang w:val="de-DE" w:eastAsia="it-IT"/>
        </w:rPr>
        <w:t>BLECH</w:t>
      </w:r>
      <w:r w:rsidRPr="00156B22">
        <w:rPr>
          <w:rFonts w:ascii="Arial" w:eastAsia="Times New Roman" w:hAnsi="Arial" w:cs="Arial"/>
          <w:b/>
          <w:bCs/>
          <w:color w:val="000000"/>
          <w:sz w:val="20"/>
          <w:szCs w:val="20"/>
          <w:lang w:val="de-DE" w:eastAsia="it-IT"/>
        </w:rPr>
        <w:t xml:space="preserve"> 2024 vorgestellt</w:t>
      </w:r>
      <w:r>
        <w:rPr>
          <w:rFonts w:ascii="Arial" w:eastAsia="Times New Roman" w:hAnsi="Arial" w:cs="Arial"/>
          <w:b/>
          <w:bCs/>
          <w:color w:val="000000"/>
          <w:sz w:val="20"/>
          <w:szCs w:val="20"/>
          <w:lang w:val="de-DE" w:eastAsia="it-IT"/>
        </w:rPr>
        <w:t>,</w:t>
      </w:r>
      <w:r w:rsidRPr="00156B22">
        <w:rPr>
          <w:rFonts w:ascii="Arial" w:eastAsia="Times New Roman" w:hAnsi="Arial" w:cs="Arial"/>
          <w:b/>
          <w:bCs/>
          <w:color w:val="000000"/>
          <w:sz w:val="20"/>
          <w:szCs w:val="20"/>
          <w:lang w:val="de-DE" w:eastAsia="it-IT"/>
        </w:rPr>
        <w:t xml:space="preserve"> mit der Möglichkeit bei Live-Übertragungen aus den Tec</w:t>
      </w:r>
      <w:r>
        <w:rPr>
          <w:rFonts w:ascii="Arial" w:eastAsia="Times New Roman" w:hAnsi="Arial" w:cs="Arial"/>
          <w:b/>
          <w:bCs/>
          <w:color w:val="000000"/>
          <w:sz w:val="20"/>
          <w:szCs w:val="20"/>
          <w:lang w:val="de-DE" w:eastAsia="it-IT"/>
        </w:rPr>
        <w:t>h</w:t>
      </w:r>
      <w:r w:rsidRPr="00156B22">
        <w:rPr>
          <w:rFonts w:ascii="Arial" w:eastAsia="Times New Roman" w:hAnsi="Arial" w:cs="Arial"/>
          <w:b/>
          <w:bCs/>
          <w:color w:val="000000"/>
          <w:sz w:val="20"/>
          <w:szCs w:val="20"/>
          <w:lang w:val="de-DE" w:eastAsia="it-IT"/>
        </w:rPr>
        <w:t xml:space="preserve">nical Centern in Italien und den Niederlanden detaillierte Eindrücke über die Funktionsweise der Anlagen zu gewinnen. </w:t>
      </w:r>
    </w:p>
    <w:p w14:paraId="64E76483" w14:textId="77777777" w:rsidR="00772F76" w:rsidRPr="00156B22" w:rsidRDefault="00772F76" w:rsidP="00772F76">
      <w:pPr>
        <w:spacing w:after="0" w:line="240" w:lineRule="auto"/>
        <w:jc w:val="both"/>
        <w:rPr>
          <w:b/>
          <w:highlight w:val="yellow"/>
          <w:lang w:val="de-DE"/>
        </w:rPr>
      </w:pPr>
    </w:p>
    <w:p w14:paraId="1C07E9CE" w14:textId="77777777" w:rsidR="00772F76" w:rsidRPr="00156B22" w:rsidRDefault="00772F76" w:rsidP="00772F76">
      <w:pPr>
        <w:spacing w:after="0" w:line="240" w:lineRule="auto"/>
        <w:jc w:val="both"/>
        <w:rPr>
          <w:rFonts w:ascii="Arial" w:eastAsia="Times New Roman" w:hAnsi="Arial" w:cs="Arial"/>
          <w:color w:val="000000"/>
          <w:szCs w:val="24"/>
          <w:lang w:val="de-DE" w:eastAsia="it-IT"/>
        </w:rPr>
      </w:pPr>
      <w:r w:rsidRPr="00156B22">
        <w:rPr>
          <w:rFonts w:ascii="Arial" w:eastAsia="Times New Roman" w:hAnsi="Arial" w:cs="Arial"/>
          <w:color w:val="000000"/>
          <w:szCs w:val="24"/>
          <w:lang w:val="de-DE" w:eastAsia="it-IT"/>
        </w:rPr>
        <w:t>Die AMADA Gruppe ist bekannt für die Entwicklung von erstklassigen Blechbearbeitungsmaschinen, auf der diesjährigen EuroBLECH werden aber zusätzlich ihre lange Geschichte und ihr Fachwissen in verschiedenen Schweißbereichen im Vordergrund stehen.</w:t>
      </w:r>
    </w:p>
    <w:p w14:paraId="76A1531B" w14:textId="77777777" w:rsidR="00772F76" w:rsidRPr="00156B22" w:rsidRDefault="00772F76" w:rsidP="00772F76">
      <w:pPr>
        <w:spacing w:after="0" w:line="240" w:lineRule="auto"/>
        <w:jc w:val="both"/>
        <w:rPr>
          <w:rFonts w:ascii="Arial" w:eastAsia="Times New Roman" w:hAnsi="Arial" w:cs="Arial"/>
          <w:color w:val="000000"/>
          <w:szCs w:val="24"/>
          <w:lang w:val="de-DE" w:eastAsia="it-IT"/>
        </w:rPr>
      </w:pPr>
    </w:p>
    <w:p w14:paraId="25FE39C2" w14:textId="77777777" w:rsidR="00772F76" w:rsidRPr="00156B22" w:rsidRDefault="00772F76" w:rsidP="00772F76">
      <w:pPr>
        <w:spacing w:after="0" w:line="240" w:lineRule="auto"/>
        <w:jc w:val="both"/>
        <w:rPr>
          <w:rFonts w:ascii="Arial" w:eastAsia="Times New Roman" w:hAnsi="Arial" w:cs="Arial"/>
          <w:szCs w:val="24"/>
          <w:lang w:val="de-DE" w:eastAsia="it-IT"/>
        </w:rPr>
      </w:pPr>
      <w:r w:rsidRPr="00156B22">
        <w:rPr>
          <w:rFonts w:ascii="Arial" w:eastAsia="Times New Roman" w:hAnsi="Arial" w:cs="Arial"/>
          <w:szCs w:val="24"/>
          <w:lang w:val="de-DE" w:eastAsia="it-IT"/>
        </w:rPr>
        <w:t>Die neue FLW-Le, eine robotergestützte 3-kW-Faserlaserschweißzelle der Mittelklasse, zeichnet sich durch Merkmale aus, die auf eine höhere Produktivität und niedrigere Kosten pro Teil abzielen. Der in die Schutzkabine integrierte Dreh- und Kipptisch ermöglicht ein optimales Teilehandling und erweitert den Aktionsradius des Roboters. Dadurch ist ein höherer Durchsatz möglich, da das nächste Teil vorbereitet werden kann, während das aktuelle Teil geschweißt wird. Außerdem wird die original Beam Weaving-Technologie von AMADA gezeigt, die es ermöglicht, breitere Spaltmaße zu überbrücken und dabei eine hohe Oberflächenqualität zu generieren. Das Teaching Assist System (TAS) und die Offline-VPSS 4ie WELD CAM machen die manuelle Programmierung praktisch überflüssig, was wiederum die Verfügbarkeit der Maschine erhöht.</w:t>
      </w:r>
    </w:p>
    <w:p w14:paraId="24FA8033" w14:textId="77777777" w:rsidR="00772F76" w:rsidRPr="00156B22" w:rsidRDefault="00772F76" w:rsidP="00772F76">
      <w:pPr>
        <w:spacing w:after="0" w:line="240" w:lineRule="auto"/>
        <w:jc w:val="both"/>
        <w:rPr>
          <w:rFonts w:ascii="Arial" w:eastAsia="Times New Roman" w:hAnsi="Arial" w:cs="Arial"/>
          <w:color w:val="000000"/>
          <w:szCs w:val="24"/>
          <w:lang w:val="de-DE" w:eastAsia="it-IT"/>
        </w:rPr>
      </w:pPr>
    </w:p>
    <w:p w14:paraId="3914EB43" w14:textId="77777777" w:rsidR="00772F76" w:rsidRPr="00156B22" w:rsidRDefault="00772F76" w:rsidP="00772F76">
      <w:pPr>
        <w:spacing w:after="0" w:line="240" w:lineRule="auto"/>
        <w:jc w:val="both"/>
        <w:rPr>
          <w:rFonts w:ascii="Arial" w:eastAsia="Times New Roman" w:hAnsi="Arial" w:cs="Arial"/>
          <w:color w:val="000000"/>
          <w:szCs w:val="24"/>
          <w:lang w:val="de-DE" w:eastAsia="it-IT"/>
        </w:rPr>
      </w:pPr>
      <w:r w:rsidRPr="00156B22">
        <w:rPr>
          <w:rFonts w:ascii="Arial" w:eastAsia="Times New Roman" w:hAnsi="Arial" w:cs="Arial"/>
          <w:color w:val="000000"/>
          <w:szCs w:val="24"/>
          <w:lang w:val="de-DE" w:eastAsia="it-IT"/>
        </w:rPr>
        <w:t>Das Jupiter Advanced Laser Welding System ist eine hochpräzise Laserschweißmaschine, die für ihre außergewöhnliche Erweiterbarkeit und Bildverarbeitungsmöglichkeiten bekannt ist. Dieses fortschrittliche System wurde entwickelt, um individuelle Komponenten in maßgeschneiderte Systeme zu verwandeln, was es ideal für eine Vielzahl von Anwendungen und Branchen macht. Mit seiner hohen Präzision und seinem modularen Aufbau zeichnet sich das Jupiter-System als Premiumlösung für komplexe Schweißaufgaben aus.</w:t>
      </w:r>
    </w:p>
    <w:p w14:paraId="72922ECC" w14:textId="77777777" w:rsidR="00772F76" w:rsidRPr="00156B22" w:rsidRDefault="00772F76" w:rsidP="00772F76">
      <w:pPr>
        <w:spacing w:after="0" w:line="240" w:lineRule="auto"/>
        <w:jc w:val="both"/>
        <w:rPr>
          <w:rFonts w:ascii="Arial" w:eastAsia="Times New Roman" w:hAnsi="Arial" w:cs="Arial"/>
          <w:color w:val="000000"/>
          <w:szCs w:val="24"/>
          <w:lang w:val="de-DE" w:eastAsia="it-IT"/>
        </w:rPr>
      </w:pPr>
    </w:p>
    <w:p w14:paraId="6D1A308F" w14:textId="77777777" w:rsidR="00772F76" w:rsidRPr="00156B22" w:rsidRDefault="00772F76" w:rsidP="00772F76">
      <w:pPr>
        <w:spacing w:after="0" w:line="240" w:lineRule="auto"/>
        <w:jc w:val="both"/>
        <w:rPr>
          <w:rFonts w:ascii="Arial" w:eastAsia="Times New Roman" w:hAnsi="Arial" w:cs="Arial"/>
          <w:color w:val="000000"/>
          <w:szCs w:val="24"/>
          <w:lang w:val="de-DE" w:eastAsia="it-IT"/>
        </w:rPr>
      </w:pPr>
      <w:r w:rsidRPr="00156B22">
        <w:rPr>
          <w:rFonts w:ascii="Arial" w:eastAsia="Times New Roman" w:hAnsi="Arial" w:cs="Arial"/>
          <w:color w:val="000000"/>
          <w:szCs w:val="24"/>
          <w:lang w:val="de-DE" w:eastAsia="it-IT"/>
        </w:rPr>
        <w:t>Das Jupiter-Widerstandsschweißsystem (RWS) für Batteriepacks ist ein flexibles, halbautomatisches Produktionssystem und verfügt über ein Spaltschweißkopf zum Schweißen von Batterieverbindern, der bei jeder einzelnen Schweißstelle zuverlässige Verbindungen gewährleistet. Das Jupiter RWS ist vollständig anpassbar und verwandelt individuelle Komponenten in ein System, das die genauen Anforderungen für das Schweißen hochwertiger Batterien in anspruchsvollen Anwendungen in den Bereichen Kraftfahrzeuge, Heimspeicher, Elektrowerkzeuge, Elektrofahrzeuge, Spezialaggregate und militärische Batteriemodule erfüllt.</w:t>
      </w:r>
    </w:p>
    <w:p w14:paraId="4E7BE87C" w14:textId="77777777" w:rsidR="00277DBD" w:rsidRDefault="00277DBD">
      <w:pPr>
        <w:spacing w:after="0" w:line="240" w:lineRule="auto"/>
        <w:rPr>
          <w:rFonts w:ascii="Arial" w:eastAsia="Times New Roman" w:hAnsi="Arial" w:cs="Arial"/>
          <w:color w:val="000000"/>
          <w:szCs w:val="24"/>
          <w:lang w:eastAsia="it-IT"/>
        </w:rPr>
      </w:pPr>
      <w:r>
        <w:rPr>
          <w:rFonts w:ascii="Arial" w:eastAsia="Times New Roman" w:hAnsi="Arial" w:cs="Arial"/>
          <w:color w:val="000000"/>
          <w:szCs w:val="24"/>
          <w:lang w:eastAsia="it-IT"/>
        </w:rPr>
        <w:br w:type="page"/>
      </w:r>
    </w:p>
    <w:p w14:paraId="7CF5A61C" w14:textId="77777777" w:rsidR="00277DBD" w:rsidRDefault="00277DBD" w:rsidP="00277DBD">
      <w:pPr>
        <w:spacing w:after="0" w:line="240" w:lineRule="auto"/>
        <w:jc w:val="both"/>
        <w:rPr>
          <w:rFonts w:ascii="Arial" w:eastAsia="Times New Roman" w:hAnsi="Arial" w:cs="Arial"/>
          <w:color w:val="000000"/>
          <w:szCs w:val="24"/>
          <w:lang w:eastAsia="it-IT"/>
        </w:rPr>
      </w:pPr>
    </w:p>
    <w:p w14:paraId="2214BBD9" w14:textId="4C7502DE" w:rsidR="00277DBD" w:rsidRPr="006628CC" w:rsidRDefault="00277DBD" w:rsidP="00277DBD">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7F6E5A">
        <w:rPr>
          <w:rFonts w:ascii="Arial" w:hAnsi="Arial" w:cs="Arial"/>
          <w:i/>
          <w:color w:val="808080" w:themeColor="background1" w:themeShade="80"/>
        </w:rPr>
        <w:t xml:space="preserve">AMADA </w:t>
      </w:r>
      <w:r>
        <w:rPr>
          <w:rFonts w:ascii="Arial" w:hAnsi="Arial" w:cs="Arial"/>
          <w:i/>
          <w:color w:val="808080" w:themeColor="background1" w:themeShade="80"/>
        </w:rPr>
        <w:t>Schweißtechnologie</w:t>
      </w:r>
    </w:p>
    <w:p w14:paraId="107731BA" w14:textId="0433A0CA" w:rsidR="00277DBD" w:rsidRDefault="00277DBD" w:rsidP="00277DBD">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Pr>
          <w:rFonts w:ascii="Arial" w:hAnsi="Arial" w:cs="Arial"/>
          <w:i/>
          <w:color w:val="808080" w:themeColor="background1" w:themeShade="80"/>
        </w:rPr>
        <w:t>k</w:t>
      </w:r>
      <w:r w:rsidRPr="006628CC">
        <w:rPr>
          <w:rFonts w:ascii="Arial" w:hAnsi="Arial" w:cs="Arial"/>
          <w:i/>
          <w:color w:val="808080" w:themeColor="background1" w:themeShade="80"/>
        </w:rPr>
        <w:t>tober 202</w:t>
      </w:r>
      <w:r>
        <w:rPr>
          <w:rFonts w:ascii="Arial" w:hAnsi="Arial" w:cs="Arial"/>
          <w:i/>
          <w:color w:val="808080" w:themeColor="background1" w:themeShade="80"/>
        </w:rPr>
        <w:t>4</w:t>
      </w:r>
      <w:r w:rsidRPr="006628CC">
        <w:rPr>
          <w:rFonts w:ascii="Arial" w:hAnsi="Arial" w:cs="Arial"/>
          <w:i/>
          <w:color w:val="808080" w:themeColor="background1" w:themeShade="80"/>
        </w:rPr>
        <w:t xml:space="preserve">, </w:t>
      </w:r>
      <w:r>
        <w:rPr>
          <w:rFonts w:ascii="Arial" w:hAnsi="Arial" w:cs="Arial"/>
          <w:i/>
          <w:color w:val="808080" w:themeColor="background1" w:themeShade="80"/>
        </w:rPr>
        <w:t>Seite</w:t>
      </w:r>
      <w:r w:rsidRPr="006628CC">
        <w:rPr>
          <w:rFonts w:ascii="Arial" w:hAnsi="Arial" w:cs="Arial"/>
          <w:i/>
          <w:color w:val="808080" w:themeColor="background1" w:themeShade="80"/>
        </w:rPr>
        <w:t xml:space="preserve"> </w:t>
      </w:r>
      <w:r>
        <w:rPr>
          <w:rFonts w:ascii="Arial" w:hAnsi="Arial" w:cs="Arial"/>
          <w:i/>
          <w:color w:val="808080" w:themeColor="background1" w:themeShade="80"/>
        </w:rPr>
        <w:t>2</w:t>
      </w:r>
    </w:p>
    <w:p w14:paraId="56DB15DB" w14:textId="77777777" w:rsidR="00277DBD" w:rsidRPr="00277DBD" w:rsidRDefault="00277DBD" w:rsidP="00277DBD">
      <w:pPr>
        <w:spacing w:after="0" w:line="240" w:lineRule="auto"/>
        <w:jc w:val="both"/>
        <w:rPr>
          <w:rFonts w:ascii="Arial" w:eastAsia="Times New Roman" w:hAnsi="Arial" w:cs="Arial"/>
          <w:color w:val="000000"/>
          <w:szCs w:val="24"/>
          <w:lang w:eastAsia="it-IT"/>
        </w:rPr>
      </w:pPr>
    </w:p>
    <w:p w14:paraId="72B2DFC1" w14:textId="77777777" w:rsidR="00772F76" w:rsidRPr="00156B22" w:rsidRDefault="00772F76" w:rsidP="00772F76">
      <w:pPr>
        <w:spacing w:after="0" w:line="240" w:lineRule="auto"/>
        <w:jc w:val="both"/>
        <w:rPr>
          <w:rFonts w:ascii="Arial" w:eastAsia="Times New Roman" w:hAnsi="Arial" w:cs="Arial"/>
          <w:color w:val="000000"/>
          <w:szCs w:val="24"/>
          <w:lang w:val="de-DE" w:eastAsia="it-IT"/>
        </w:rPr>
      </w:pPr>
      <w:r w:rsidRPr="00156B22">
        <w:rPr>
          <w:rFonts w:ascii="Arial" w:eastAsia="Times New Roman" w:hAnsi="Arial" w:cs="Arial"/>
          <w:color w:val="000000"/>
          <w:szCs w:val="24"/>
          <w:lang w:val="de-DE" w:eastAsia="it-IT"/>
        </w:rPr>
        <w:t>Das Lasermarkierungssystem bietet eine Vielzahl an Markierungsmöglichkeiten. Diese kompakte Faserlaserbeschriftungsanlage ermöglicht die Kennzeichnung und Rückverfolgbarkeit verschiedenster Bauteile, von medizinischen Geräten über Automobilkomponenten bis hin zur Unterhaltungselektronik. Integriert mit den Faserlaserbeschriftern der Serie LM-F von AMADA WELD TECH kann der Lasermarkierer Metalle, Kunststoffe und Keramiken beschriften und bietet hochauflösende Markierungen für verschiedenste Anwendungen.</w:t>
      </w:r>
    </w:p>
    <w:p w14:paraId="533EE4C0" w14:textId="77777777" w:rsidR="00772F76" w:rsidRPr="00156B22" w:rsidRDefault="00772F76" w:rsidP="00772F76">
      <w:pPr>
        <w:spacing w:after="0" w:line="240" w:lineRule="auto"/>
        <w:jc w:val="both"/>
        <w:rPr>
          <w:rFonts w:ascii="Arial" w:eastAsia="Times New Roman" w:hAnsi="Arial" w:cs="Arial"/>
          <w:color w:val="000000"/>
          <w:szCs w:val="24"/>
          <w:lang w:val="de-DE" w:eastAsia="it-IT"/>
        </w:rPr>
      </w:pPr>
    </w:p>
    <w:p w14:paraId="2EDA7A7C" w14:textId="77777777" w:rsidR="00772F76" w:rsidRPr="00156B22" w:rsidRDefault="00772F76" w:rsidP="00772F76">
      <w:pPr>
        <w:spacing w:after="0" w:line="240" w:lineRule="auto"/>
        <w:jc w:val="both"/>
        <w:rPr>
          <w:rFonts w:ascii="Arial" w:eastAsia="Times New Roman" w:hAnsi="Arial" w:cs="Arial"/>
          <w:color w:val="000000"/>
          <w:szCs w:val="24"/>
          <w:lang w:val="de-DE" w:eastAsia="it-IT"/>
        </w:rPr>
      </w:pPr>
      <w:r w:rsidRPr="00156B22">
        <w:rPr>
          <w:rFonts w:ascii="Arial" w:eastAsia="Times New Roman" w:hAnsi="Arial" w:cs="Arial"/>
          <w:color w:val="000000"/>
          <w:szCs w:val="24"/>
          <w:lang w:val="de-DE" w:eastAsia="it-IT"/>
        </w:rPr>
        <w:t>Der Laser Prozess-Monitor ist die optimale Lösung für die Ermittlung der Ursachen von Schweißfehlern und die vorbeugende Wartung von Laserschweißmaschinen. Dieser fortschrittliche Monitor bietet Echtzeitanalysen und -rückmeldungen und ermöglicht es Herstellern, die Schweißqualität und -effizienz zu verbessern. Indem er die genauen Ursachen von Fehlern ermittelt, trägt er dazu bei, gleichbleibende und zuverlässige Schweißprozesse zu gewährleisten, Ausfallzeiten zu reduzieren und die Produktivität zu steigern.</w:t>
      </w:r>
    </w:p>
    <w:p w14:paraId="0E99ADA2" w14:textId="77777777" w:rsidR="00772F76" w:rsidRPr="00156B22" w:rsidRDefault="00772F76" w:rsidP="00772F76">
      <w:pPr>
        <w:spacing w:after="0" w:line="240" w:lineRule="auto"/>
        <w:jc w:val="both"/>
        <w:rPr>
          <w:rFonts w:ascii="Arial" w:eastAsia="Times New Roman" w:hAnsi="Arial" w:cs="Arial"/>
          <w:color w:val="000000"/>
          <w:szCs w:val="24"/>
          <w:lang w:val="de-DE" w:eastAsia="it-IT"/>
        </w:rPr>
      </w:pPr>
    </w:p>
    <w:p w14:paraId="38A6D760" w14:textId="77777777" w:rsidR="00772F76" w:rsidRPr="00156B22" w:rsidRDefault="00772F76" w:rsidP="00772F76">
      <w:pPr>
        <w:spacing w:after="0" w:line="240" w:lineRule="auto"/>
        <w:jc w:val="both"/>
        <w:rPr>
          <w:rFonts w:ascii="Arial" w:eastAsia="Times New Roman" w:hAnsi="Arial" w:cs="Arial"/>
          <w:color w:val="000000"/>
          <w:szCs w:val="24"/>
          <w:lang w:val="de-DE" w:eastAsia="it-IT"/>
        </w:rPr>
      </w:pPr>
      <w:r w:rsidRPr="00156B22">
        <w:rPr>
          <w:rFonts w:ascii="Arial" w:eastAsia="Times New Roman" w:hAnsi="Arial" w:cs="Arial"/>
          <w:color w:val="000000"/>
          <w:szCs w:val="24"/>
          <w:lang w:val="de-DE" w:eastAsia="it-IT"/>
        </w:rPr>
        <w:t>Die Besucher des Standes können sich beide Jupiter-Systeme vorführen lassen. Experten werden vor Ort sein, um die Vielfalt der Schweißtechnologien zu erörtern.</w:t>
      </w:r>
    </w:p>
    <w:p w14:paraId="73A14833" w14:textId="77777777" w:rsidR="00772F76" w:rsidRPr="00156B22" w:rsidRDefault="00772F76" w:rsidP="00772F76">
      <w:pPr>
        <w:spacing w:after="0" w:line="240" w:lineRule="auto"/>
        <w:rPr>
          <w:rFonts w:ascii="Arial" w:hAnsi="Arial" w:cs="Arial"/>
          <w:i/>
          <w:iCs/>
          <w:color w:val="000000"/>
          <w:lang w:val="de-DE"/>
        </w:rPr>
      </w:pPr>
    </w:p>
    <w:p w14:paraId="7621A02F" w14:textId="6AD120C0" w:rsidR="006628CC" w:rsidRDefault="006628CC" w:rsidP="00456EB7">
      <w:pPr>
        <w:spacing w:after="0" w:line="240" w:lineRule="auto"/>
        <w:rPr>
          <w:rFonts w:ascii="Arial" w:hAnsi="Arial" w:cs="Arial"/>
          <w:i/>
          <w:iCs/>
          <w:color w:val="000000"/>
          <w:lang w:val="en-US"/>
        </w:rPr>
      </w:pPr>
    </w:p>
    <w:p w14:paraId="40DFA6A5" w14:textId="341E9785" w:rsidR="007F6E5A" w:rsidRPr="006628CC" w:rsidRDefault="00277DBD" w:rsidP="007F6E5A">
      <w:pPr>
        <w:pStyle w:val="p3"/>
        <w:spacing w:before="0" w:beforeAutospacing="0" w:after="0" w:afterAutospacing="0" w:line="312" w:lineRule="atLeast"/>
        <w:rPr>
          <w:rFonts w:ascii="Arial" w:hAnsi="Arial" w:cs="Arial"/>
          <w:b/>
          <w:sz w:val="22"/>
          <w:szCs w:val="22"/>
        </w:rPr>
      </w:pPr>
      <w:r>
        <w:rPr>
          <w:rFonts w:ascii="Arial" w:hAnsi="Arial" w:cs="Arial"/>
          <w:b/>
          <w:sz w:val="22"/>
          <w:szCs w:val="22"/>
        </w:rPr>
        <w:t>Abbildung</w:t>
      </w:r>
    </w:p>
    <w:p w14:paraId="5F08D03F" w14:textId="6A6F72EF" w:rsidR="007F6E5A" w:rsidRDefault="007F6E5A" w:rsidP="007F6E5A">
      <w:pPr>
        <w:spacing w:after="0" w:line="240" w:lineRule="auto"/>
        <w:rPr>
          <w:rFonts w:ascii="Arial" w:hAnsi="Arial" w:cs="Arial"/>
          <w:i/>
          <w:iCs/>
          <w:color w:val="000000"/>
          <w:lang w:val="en-US"/>
        </w:rPr>
      </w:pPr>
    </w:p>
    <w:p w14:paraId="15D49523" w14:textId="716CC1C3" w:rsidR="007F6E5A" w:rsidRDefault="007F6E5A" w:rsidP="007F6E5A">
      <w:pPr>
        <w:spacing w:after="0" w:line="240" w:lineRule="auto"/>
        <w:rPr>
          <w:rFonts w:ascii="Arial" w:hAnsi="Arial" w:cs="Arial"/>
          <w:i/>
          <w:iCs/>
          <w:color w:val="000000"/>
          <w:lang w:val="en-US"/>
        </w:rPr>
      </w:pPr>
    </w:p>
    <w:p w14:paraId="176A1E82" w14:textId="562387C5" w:rsidR="007F6E5A" w:rsidRDefault="003D3079" w:rsidP="007F6E5A">
      <w:pPr>
        <w:spacing w:after="0" w:line="240" w:lineRule="auto"/>
        <w:rPr>
          <w:rFonts w:ascii="Arial" w:hAnsi="Arial" w:cs="Arial"/>
          <w:i/>
          <w:iCs/>
          <w:color w:val="000000"/>
          <w:lang w:val="en-US"/>
        </w:rPr>
      </w:pPr>
      <w:r>
        <w:rPr>
          <w:rFonts w:ascii="Arial" w:hAnsi="Arial" w:cs="Arial"/>
          <w:i/>
          <w:iCs/>
          <w:noProof/>
          <w:color w:val="000000"/>
          <w:lang w:val="de-DE" w:eastAsia="de-DE"/>
        </w:rPr>
        <w:drawing>
          <wp:inline distT="0" distB="0" distL="0" distR="0" wp14:anchorId="2C1C7E0A" wp14:editId="71B1DB6D">
            <wp:extent cx="2290731" cy="24447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MADA_Jupiter Advanced System.jpg"/>
                    <pic:cNvPicPr/>
                  </pic:nvPicPr>
                  <pic:blipFill>
                    <a:blip r:embed="rId11">
                      <a:extLst>
                        <a:ext uri="{28A0092B-C50C-407E-A947-70E740481C1C}">
                          <a14:useLocalDpi xmlns:a14="http://schemas.microsoft.com/office/drawing/2010/main" val="0"/>
                        </a:ext>
                      </a:extLst>
                    </a:blip>
                    <a:stretch>
                      <a:fillRect/>
                    </a:stretch>
                  </pic:blipFill>
                  <pic:spPr>
                    <a:xfrm>
                      <a:off x="0" y="0"/>
                      <a:ext cx="2292990" cy="2447161"/>
                    </a:xfrm>
                    <a:prstGeom prst="rect">
                      <a:avLst/>
                    </a:prstGeom>
                  </pic:spPr>
                </pic:pic>
              </a:graphicData>
            </a:graphic>
          </wp:inline>
        </w:drawing>
      </w:r>
    </w:p>
    <w:p w14:paraId="5D211CF1" w14:textId="27F9C24F" w:rsidR="007F6E5A" w:rsidRDefault="007F6E5A" w:rsidP="007F6E5A">
      <w:pPr>
        <w:spacing w:after="0" w:line="240" w:lineRule="auto"/>
        <w:rPr>
          <w:rFonts w:ascii="Arial" w:hAnsi="Arial" w:cs="Arial"/>
          <w:i/>
          <w:iCs/>
          <w:color w:val="000000"/>
          <w:lang w:val="en-US"/>
        </w:rPr>
      </w:pPr>
    </w:p>
    <w:p w14:paraId="5A6040D6" w14:textId="3698AF24" w:rsidR="007F6E5A" w:rsidRDefault="007F6E5A" w:rsidP="007F6E5A">
      <w:pPr>
        <w:spacing w:after="0" w:line="240" w:lineRule="auto"/>
        <w:rPr>
          <w:rFonts w:ascii="Arial" w:hAnsi="Arial" w:cs="Arial"/>
          <w:i/>
          <w:iCs/>
          <w:color w:val="000000"/>
          <w:lang w:val="en-US"/>
        </w:rPr>
      </w:pPr>
    </w:p>
    <w:p w14:paraId="39A4322D" w14:textId="77777777" w:rsidR="007F6E5A" w:rsidRDefault="007F6E5A" w:rsidP="007F6E5A">
      <w:pPr>
        <w:spacing w:after="0" w:line="240" w:lineRule="auto"/>
        <w:rPr>
          <w:rFonts w:ascii="Arial" w:hAnsi="Arial" w:cs="Arial"/>
          <w:i/>
          <w:iCs/>
          <w:color w:val="000000"/>
          <w:lang w:val="en-US"/>
        </w:rPr>
      </w:pPr>
    </w:p>
    <w:p w14:paraId="72FADB6C" w14:textId="7CD36E35" w:rsidR="007F6E5A" w:rsidRDefault="00277DBD" w:rsidP="007F6E5A">
      <w:pPr>
        <w:spacing w:after="0" w:line="240" w:lineRule="auto"/>
        <w:rPr>
          <w:rFonts w:ascii="Arial" w:hAnsi="Arial" w:cs="Arial"/>
          <w:color w:val="000000"/>
          <w:sz w:val="18"/>
          <w:szCs w:val="18"/>
        </w:rPr>
      </w:pPr>
      <w:r>
        <w:rPr>
          <w:rFonts w:ascii="Arial" w:hAnsi="Arial" w:cs="Arial"/>
          <w:color w:val="000000"/>
          <w:sz w:val="18"/>
          <w:szCs w:val="18"/>
        </w:rPr>
        <w:t>Bildquelle</w:t>
      </w:r>
      <w:r w:rsidR="007F6E5A">
        <w:rPr>
          <w:rFonts w:ascii="Arial" w:hAnsi="Arial" w:cs="Arial"/>
          <w:color w:val="000000"/>
          <w:sz w:val="18"/>
          <w:szCs w:val="18"/>
        </w:rPr>
        <w:t>: AMADA Europe</w:t>
      </w:r>
    </w:p>
    <w:p w14:paraId="4696815A" w14:textId="5637F338" w:rsidR="00277DBD" w:rsidRDefault="00277DBD">
      <w:pPr>
        <w:spacing w:after="0" w:line="240" w:lineRule="auto"/>
        <w:rPr>
          <w:rFonts w:ascii="Arial" w:hAnsi="Arial" w:cs="Arial"/>
          <w:i/>
          <w:iCs/>
          <w:color w:val="000000"/>
          <w:lang w:val="en-US"/>
        </w:rPr>
      </w:pPr>
      <w:r>
        <w:rPr>
          <w:rFonts w:ascii="Arial" w:hAnsi="Arial" w:cs="Arial"/>
          <w:i/>
          <w:iCs/>
          <w:color w:val="000000"/>
          <w:lang w:val="en-US"/>
        </w:rPr>
        <w:br w:type="page"/>
      </w:r>
    </w:p>
    <w:p w14:paraId="3B7A90DF" w14:textId="77777777" w:rsidR="007F6E5A" w:rsidRDefault="007F6E5A" w:rsidP="00456EB7">
      <w:pPr>
        <w:spacing w:after="0" w:line="240" w:lineRule="auto"/>
        <w:rPr>
          <w:rFonts w:ascii="Arial" w:hAnsi="Arial" w:cs="Arial"/>
          <w:i/>
          <w:iCs/>
          <w:color w:val="000000"/>
          <w:lang w:val="en-US"/>
        </w:rPr>
      </w:pPr>
    </w:p>
    <w:p w14:paraId="34AC4986" w14:textId="6623FB57" w:rsidR="007F6E5A" w:rsidRPr="006628CC" w:rsidRDefault="007F6E5A" w:rsidP="007F6E5A">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Pr="007F6E5A">
        <w:rPr>
          <w:rFonts w:ascii="Arial" w:hAnsi="Arial" w:cs="Arial"/>
          <w:i/>
          <w:color w:val="808080" w:themeColor="background1" w:themeShade="80"/>
        </w:rPr>
        <w:t xml:space="preserve">AMADA </w:t>
      </w:r>
      <w:r w:rsidR="00F97C9F">
        <w:rPr>
          <w:rFonts w:ascii="Arial" w:hAnsi="Arial" w:cs="Arial"/>
          <w:i/>
          <w:color w:val="808080" w:themeColor="background1" w:themeShade="80"/>
        </w:rPr>
        <w:t>Software</w:t>
      </w:r>
      <w:r w:rsidR="00DC2A53">
        <w:rPr>
          <w:rFonts w:ascii="Arial" w:hAnsi="Arial" w:cs="Arial"/>
          <w:i/>
          <w:color w:val="808080" w:themeColor="background1" w:themeShade="80"/>
        </w:rPr>
        <w:t>lösung</w:t>
      </w:r>
    </w:p>
    <w:p w14:paraId="508D7A30" w14:textId="46B3EAC1" w:rsidR="007F6E5A" w:rsidRDefault="00DC2A53" w:rsidP="007F6E5A">
      <w:pPr>
        <w:spacing w:after="0"/>
        <w:rPr>
          <w:rFonts w:ascii="Arial" w:hAnsi="Arial" w:cs="Arial"/>
          <w:i/>
          <w:color w:val="808080" w:themeColor="background1" w:themeShade="80"/>
        </w:rPr>
      </w:pPr>
      <w:r>
        <w:rPr>
          <w:rFonts w:ascii="Arial" w:hAnsi="Arial" w:cs="Arial"/>
          <w:i/>
          <w:color w:val="808080" w:themeColor="background1" w:themeShade="80"/>
        </w:rPr>
        <w:t>Ok</w:t>
      </w:r>
      <w:r w:rsidR="007F6E5A" w:rsidRPr="006628CC">
        <w:rPr>
          <w:rFonts w:ascii="Arial" w:hAnsi="Arial" w:cs="Arial"/>
          <w:i/>
          <w:color w:val="808080" w:themeColor="background1" w:themeShade="80"/>
        </w:rPr>
        <w:t>tober 202</w:t>
      </w:r>
      <w:r w:rsidR="00B95A04">
        <w:rPr>
          <w:rFonts w:ascii="Arial" w:hAnsi="Arial" w:cs="Arial"/>
          <w:i/>
          <w:color w:val="808080" w:themeColor="background1" w:themeShade="80"/>
        </w:rPr>
        <w:t>4</w:t>
      </w:r>
      <w:r w:rsidR="007F6E5A" w:rsidRPr="006628CC">
        <w:rPr>
          <w:rFonts w:ascii="Arial" w:hAnsi="Arial" w:cs="Arial"/>
          <w:i/>
          <w:color w:val="808080" w:themeColor="background1" w:themeShade="80"/>
        </w:rPr>
        <w:t xml:space="preserve">, </w:t>
      </w:r>
      <w:r>
        <w:rPr>
          <w:rFonts w:ascii="Arial" w:hAnsi="Arial" w:cs="Arial"/>
          <w:i/>
          <w:color w:val="808080" w:themeColor="background1" w:themeShade="80"/>
        </w:rPr>
        <w:t>Seite</w:t>
      </w:r>
      <w:r w:rsidR="007F6E5A" w:rsidRPr="006628CC">
        <w:rPr>
          <w:rFonts w:ascii="Arial" w:hAnsi="Arial" w:cs="Arial"/>
          <w:i/>
          <w:color w:val="808080" w:themeColor="background1" w:themeShade="80"/>
        </w:rPr>
        <w:t xml:space="preserve"> 1</w:t>
      </w:r>
    </w:p>
    <w:p w14:paraId="5E955B7A" w14:textId="77777777" w:rsidR="007F6E5A" w:rsidRDefault="007F6E5A" w:rsidP="007F6E5A">
      <w:pPr>
        <w:spacing w:after="0"/>
        <w:rPr>
          <w:rFonts w:ascii="Arial" w:hAnsi="Arial" w:cs="Arial"/>
          <w:i/>
          <w:color w:val="808080" w:themeColor="background1" w:themeShade="80"/>
        </w:rPr>
      </w:pPr>
    </w:p>
    <w:p w14:paraId="22E34192" w14:textId="75A3C6E8" w:rsidR="007F6E5A" w:rsidRDefault="00DC2A53" w:rsidP="007F6E5A">
      <w:pPr>
        <w:spacing w:after="0"/>
        <w:rPr>
          <w:rFonts w:ascii="Arial" w:hAnsi="Arial" w:cs="Arial"/>
          <w:color w:val="FF0000"/>
          <w:sz w:val="32"/>
        </w:rPr>
      </w:pPr>
      <w:r>
        <w:rPr>
          <w:rFonts w:ascii="Arial" w:hAnsi="Arial" w:cs="Arial"/>
          <w:color w:val="FF0000"/>
          <w:sz w:val="32"/>
        </w:rPr>
        <w:t>PRESSEMITTEILUNG</w:t>
      </w:r>
      <w:r w:rsidR="007F6E5A" w:rsidRPr="006628CC">
        <w:rPr>
          <w:rFonts w:ascii="Arial" w:hAnsi="Arial" w:cs="Arial"/>
          <w:color w:val="FF0000"/>
          <w:sz w:val="32"/>
        </w:rPr>
        <w:t xml:space="preserve"> </w:t>
      </w:r>
      <w:r w:rsidR="007F6E5A">
        <w:rPr>
          <w:rFonts w:ascii="Arial" w:hAnsi="Arial" w:cs="Arial"/>
          <w:color w:val="FF0000"/>
          <w:sz w:val="32"/>
        </w:rPr>
        <w:t>4</w:t>
      </w:r>
    </w:p>
    <w:p w14:paraId="0357473F" w14:textId="77777777" w:rsidR="007F6E5A" w:rsidRDefault="007F6E5A" w:rsidP="007F6E5A">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10464" behindDoc="0" locked="0" layoutInCell="1" allowOverlap="1" wp14:anchorId="21A55B31" wp14:editId="5FA819D3">
                <wp:simplePos x="0" y="0"/>
                <wp:positionH relativeFrom="column">
                  <wp:posOffset>6985</wp:posOffset>
                </wp:positionH>
                <wp:positionV relativeFrom="paragraph">
                  <wp:posOffset>204470</wp:posOffset>
                </wp:positionV>
                <wp:extent cx="3238500" cy="0"/>
                <wp:effectExtent l="0" t="0" r="19050" b="19050"/>
                <wp:wrapNone/>
                <wp:docPr id="21" name="Connecteur droit 21"/>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DC3118" id="Connecteur droit 21"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" strokecolor="black [3213]"/>
            </w:pict>
          </mc:Fallback>
        </mc:AlternateContent>
      </w:r>
    </w:p>
    <w:p w14:paraId="4655011F" w14:textId="77777777" w:rsidR="007F6E5A" w:rsidRDefault="007F6E5A" w:rsidP="007F6E5A">
      <w:pPr>
        <w:spacing w:after="0" w:line="240" w:lineRule="auto"/>
        <w:rPr>
          <w:rFonts w:ascii="Arial" w:hAnsi="Arial" w:cs="Arial"/>
          <w:i/>
          <w:iCs/>
          <w:color w:val="000000"/>
          <w:lang w:val="en-US"/>
        </w:rPr>
      </w:pPr>
    </w:p>
    <w:p w14:paraId="4423D079" w14:textId="77777777" w:rsidR="007F6E5A" w:rsidRPr="004B75A8" w:rsidRDefault="007F6E5A" w:rsidP="007F6E5A">
      <w:pPr>
        <w:spacing w:after="0"/>
        <w:rPr>
          <w:rFonts w:ascii="Arial" w:hAnsi="Arial" w:cs="Arial"/>
          <w:b/>
        </w:rPr>
      </w:pPr>
    </w:p>
    <w:p w14:paraId="7620DCEE" w14:textId="5B1988F5" w:rsidR="007F6E5A" w:rsidRPr="0066731C" w:rsidRDefault="00DC2A53" w:rsidP="007F6E5A">
      <w:pPr>
        <w:spacing w:after="0"/>
        <w:jc w:val="center"/>
        <w:rPr>
          <w:rFonts w:ascii="Arial" w:eastAsia="Times New Roman" w:hAnsi="Arial" w:cs="Arial"/>
          <w:b/>
          <w:bCs/>
          <w:caps/>
          <w:color w:val="000000"/>
          <w:sz w:val="28"/>
          <w:szCs w:val="28"/>
          <w:lang w:eastAsia="it-IT"/>
        </w:rPr>
      </w:pPr>
      <w:r w:rsidRPr="00DC2A53">
        <w:rPr>
          <w:rFonts w:ascii="Arial" w:eastAsia="Times New Roman" w:hAnsi="Arial" w:cs="Arial"/>
          <w:b/>
          <w:bCs/>
          <w:caps/>
          <w:color w:val="000000"/>
          <w:sz w:val="28"/>
          <w:szCs w:val="28"/>
          <w:lang w:eastAsia="it-IT"/>
        </w:rPr>
        <w:t>AMADA STELLT BRANCHENWEIT REVOLUTIONÄRE SOFTWARE AUF DER EUROBLECH 2024</w:t>
      </w:r>
      <w:r>
        <w:rPr>
          <w:rFonts w:ascii="Arial" w:eastAsia="Times New Roman" w:hAnsi="Arial" w:cs="Arial"/>
          <w:b/>
          <w:bCs/>
          <w:caps/>
          <w:color w:val="000000"/>
          <w:sz w:val="28"/>
          <w:szCs w:val="28"/>
          <w:lang w:eastAsia="it-IT"/>
        </w:rPr>
        <w:t xml:space="preserve"> VOR</w:t>
      </w:r>
    </w:p>
    <w:p w14:paraId="29D68F35" w14:textId="77777777" w:rsidR="00F97C9F" w:rsidRPr="004B75A8" w:rsidRDefault="00F97C9F" w:rsidP="007F6E5A">
      <w:pPr>
        <w:spacing w:after="0"/>
        <w:jc w:val="center"/>
        <w:rPr>
          <w:rFonts w:ascii="Arial" w:hAnsi="Arial" w:cs="Arial"/>
          <w:b/>
        </w:rPr>
      </w:pPr>
    </w:p>
    <w:p w14:paraId="7B91B52C" w14:textId="6B6CE749" w:rsidR="00F97C9F" w:rsidRDefault="00FF6E2B" w:rsidP="00792AFA">
      <w:pPr>
        <w:spacing w:after="0" w:line="240" w:lineRule="auto"/>
        <w:rPr>
          <w:rFonts w:ascii="Arial" w:eastAsia="Times New Roman" w:hAnsi="Arial" w:cs="Arial"/>
          <w:b/>
          <w:bCs/>
          <w:color w:val="000000"/>
          <w:lang w:eastAsia="it-IT"/>
        </w:rPr>
      </w:pPr>
      <w:r w:rsidRPr="00FF6E2B">
        <w:rPr>
          <w:rFonts w:ascii="Arial" w:eastAsia="Times New Roman" w:hAnsi="Arial" w:cs="Arial"/>
          <w:b/>
          <w:bCs/>
          <w:color w:val="000000"/>
          <w:lang w:eastAsia="it-IT"/>
        </w:rPr>
        <w:t>AMADA, ein weltweit führendes Unternehmen in der Blechbearbeitungsindustrie, freut sich, die europäische Marktpremiere seiner bahnbrechenden Softwarelösung LIVLOTS auf der kommenden EuroBLECH 2024 in Hannover anzukündigen.</w:t>
      </w:r>
    </w:p>
    <w:p w14:paraId="4BF1DEA5" w14:textId="77777777" w:rsidR="00FF6E2B" w:rsidRPr="00792AFA" w:rsidRDefault="00FF6E2B" w:rsidP="00792AFA">
      <w:pPr>
        <w:spacing w:after="0" w:line="240" w:lineRule="auto"/>
        <w:rPr>
          <w:b/>
        </w:rPr>
      </w:pPr>
    </w:p>
    <w:p w14:paraId="592167CF" w14:textId="77777777" w:rsidR="00FF6E2B" w:rsidRPr="00FF6E2B" w:rsidRDefault="00FF6E2B" w:rsidP="00FF6E2B">
      <w:pPr>
        <w:spacing w:line="24" w:lineRule="atLeast"/>
        <w:ind w:right="1"/>
        <w:jc w:val="both"/>
        <w:rPr>
          <w:rFonts w:ascii="Arial" w:eastAsia="Times New Roman" w:hAnsi="Arial" w:cs="Arial"/>
          <w:color w:val="000000"/>
          <w:lang w:eastAsia="it-IT"/>
        </w:rPr>
      </w:pPr>
      <w:r w:rsidRPr="00FF6E2B">
        <w:rPr>
          <w:rFonts w:ascii="Arial" w:eastAsia="Times New Roman" w:hAnsi="Arial" w:cs="Arial"/>
          <w:color w:val="000000"/>
          <w:lang w:eastAsia="it-IT"/>
        </w:rPr>
        <w:t>Die EuroBLECH, die vom 22. bis 25. Oktober 2024 stattfindet, ist die wichtigste Plattform für die Präsentation der neuesten Fortschritte in der Blechbearbeitungstechnologie. Die Anwesenheit von AMADA auf der Veranstaltung markiert einen entscheidenden Moment, da AMADA dem europäischen Publikum LIVLOTS vorstellt, das Unternehmen in die Lage versetzt, eine digital veränderte Zukunft zu bewältigen.</w:t>
      </w:r>
    </w:p>
    <w:p w14:paraId="1BF6F915" w14:textId="77777777" w:rsidR="005A1408" w:rsidRDefault="00FF6E2B" w:rsidP="00FF6E2B">
      <w:pPr>
        <w:spacing w:line="24" w:lineRule="atLeast"/>
        <w:ind w:right="1"/>
        <w:jc w:val="both"/>
        <w:rPr>
          <w:rFonts w:ascii="Arial" w:eastAsia="Times New Roman" w:hAnsi="Arial" w:cs="Arial"/>
          <w:color w:val="000000"/>
          <w:lang w:eastAsia="it-IT"/>
        </w:rPr>
      </w:pPr>
      <w:r w:rsidRPr="00FF6E2B">
        <w:rPr>
          <w:rFonts w:ascii="Arial" w:eastAsia="Times New Roman" w:hAnsi="Arial" w:cs="Arial"/>
          <w:color w:val="000000"/>
          <w:lang w:eastAsia="it-IT"/>
        </w:rPr>
        <w:t>Das Herzstück von LIVLOTS ist die Fähigkeit, den gesamten Produktionsablauf nahtlos zu integrieren und zu verwalten, vom Auftragseingang bis zur Auslieferung des Endprodukts. Durch diese umfassende Digitalisierung werden Abläufe rationalisiert, Ineffizienzen erheblich reduziert und die Ressourcenzuweisung optimiert, wodurch der Weg für beispiellose Produktivitätssteigerungen und Kosteneinsparungen geebnet wird.</w:t>
      </w:r>
    </w:p>
    <w:p w14:paraId="2A0F4DDB" w14:textId="77777777" w:rsidR="005A1408" w:rsidRPr="005A1408" w:rsidRDefault="005A1408" w:rsidP="005A1408">
      <w:pPr>
        <w:spacing w:line="24" w:lineRule="atLeast"/>
        <w:ind w:right="1"/>
        <w:jc w:val="both"/>
        <w:rPr>
          <w:rFonts w:ascii="Arial" w:eastAsia="Times New Roman" w:hAnsi="Arial" w:cs="Arial"/>
          <w:color w:val="000000"/>
          <w:lang w:eastAsia="it-IT"/>
        </w:rPr>
      </w:pPr>
      <w:r w:rsidRPr="005A1408">
        <w:rPr>
          <w:rFonts w:ascii="Arial" w:eastAsia="Times New Roman" w:hAnsi="Arial" w:cs="Arial"/>
          <w:color w:val="000000"/>
          <w:lang w:eastAsia="it-IT"/>
        </w:rPr>
        <w:t xml:space="preserve">LIVLOTS steht für einen Paradigmenwechsel in der Blechverarbeitung. </w:t>
      </w:r>
    </w:p>
    <w:p w14:paraId="0456CCBC" w14:textId="77777777" w:rsidR="005A1408" w:rsidRDefault="005A1408" w:rsidP="005A1408">
      <w:pPr>
        <w:spacing w:line="24" w:lineRule="atLeast"/>
        <w:ind w:right="1"/>
        <w:jc w:val="both"/>
        <w:rPr>
          <w:rFonts w:ascii="Arial" w:eastAsia="Times New Roman" w:hAnsi="Arial" w:cs="Arial"/>
          <w:color w:val="000000"/>
          <w:lang w:eastAsia="it-IT"/>
        </w:rPr>
      </w:pPr>
      <w:r w:rsidRPr="005A1408">
        <w:rPr>
          <w:rFonts w:ascii="Arial" w:eastAsia="Times New Roman" w:hAnsi="Arial" w:cs="Arial"/>
          <w:color w:val="000000"/>
          <w:lang w:eastAsia="it-IT"/>
        </w:rPr>
        <w:t>Durch die Umsetzung von Industrie 4.0-Prinzipien ermöglichen wir unseren Kunden, operative Spitzenleistungen zu erzielen und ihren Wettbewerbsvorteil neu zu definieren. LIVLOTS ist nicht nur eine Software, sondern ein Tor zu einer digital transformierten Zukunft.</w:t>
      </w:r>
    </w:p>
    <w:p w14:paraId="50F66D9D" w14:textId="77777777" w:rsidR="005A1408" w:rsidRPr="005A1408" w:rsidRDefault="005A1408" w:rsidP="005A1408">
      <w:pPr>
        <w:spacing w:line="24" w:lineRule="atLeast"/>
        <w:ind w:right="1"/>
        <w:jc w:val="both"/>
        <w:rPr>
          <w:rFonts w:ascii="Arial" w:eastAsia="Times New Roman" w:hAnsi="Arial" w:cs="Arial"/>
          <w:color w:val="000000"/>
          <w:lang w:eastAsia="it-IT"/>
        </w:rPr>
      </w:pPr>
      <w:r w:rsidRPr="005A1408">
        <w:rPr>
          <w:rFonts w:ascii="Arial" w:eastAsia="Times New Roman" w:hAnsi="Arial" w:cs="Arial"/>
          <w:color w:val="000000"/>
          <w:lang w:eastAsia="it-IT"/>
        </w:rPr>
        <w:t>Die wichtigsten Merkmale von LIVLOTS:</w:t>
      </w:r>
    </w:p>
    <w:p w14:paraId="03914EBF" w14:textId="50AF5C34" w:rsidR="005A1408" w:rsidRDefault="0017677A" w:rsidP="0017677A">
      <w:pPr>
        <w:pStyle w:val="Listenabsatz"/>
        <w:numPr>
          <w:ilvl w:val="0"/>
          <w:numId w:val="2"/>
        </w:numPr>
        <w:spacing w:line="24" w:lineRule="atLeast"/>
        <w:ind w:right="1"/>
        <w:jc w:val="both"/>
        <w:rPr>
          <w:rFonts w:ascii="Arial" w:eastAsia="Times New Roman" w:hAnsi="Arial" w:cs="Arial"/>
          <w:color w:val="000000"/>
          <w:lang w:eastAsia="it-IT"/>
        </w:rPr>
      </w:pPr>
      <w:r w:rsidRPr="0017677A">
        <w:rPr>
          <w:rFonts w:ascii="Arial" w:eastAsia="Times New Roman" w:hAnsi="Arial" w:cs="Arial"/>
          <w:color w:val="000000"/>
          <w:lang w:eastAsia="it-IT"/>
        </w:rPr>
        <w:t>Durchgängiges Prozessmanagement</w:t>
      </w:r>
      <w:r w:rsidR="005A1408" w:rsidRPr="005A1408">
        <w:rPr>
          <w:rFonts w:ascii="Arial" w:eastAsia="Times New Roman" w:hAnsi="Arial" w:cs="Arial"/>
          <w:color w:val="000000"/>
          <w:lang w:eastAsia="it-IT"/>
        </w:rPr>
        <w:t>: LIVLOTS zentralisiert und verwaltet alle Aspekte der Produktion, vom Auftragseingang bis zur Auslieferung des Endprodukts.</w:t>
      </w:r>
    </w:p>
    <w:p w14:paraId="2EEB2DBD" w14:textId="77777777" w:rsidR="005A1408" w:rsidRDefault="005A1408" w:rsidP="005A1408">
      <w:pPr>
        <w:pStyle w:val="Listenabsatz"/>
        <w:numPr>
          <w:ilvl w:val="0"/>
          <w:numId w:val="2"/>
        </w:numPr>
        <w:spacing w:line="24" w:lineRule="atLeast"/>
        <w:ind w:right="1"/>
        <w:jc w:val="both"/>
        <w:rPr>
          <w:rFonts w:ascii="Arial" w:eastAsia="Times New Roman" w:hAnsi="Arial" w:cs="Arial"/>
          <w:color w:val="000000"/>
          <w:lang w:eastAsia="it-IT"/>
        </w:rPr>
      </w:pPr>
      <w:r w:rsidRPr="005A1408">
        <w:rPr>
          <w:rFonts w:ascii="Arial" w:eastAsia="Times New Roman" w:hAnsi="Arial" w:cs="Arial"/>
          <w:color w:val="000000"/>
          <w:lang w:eastAsia="it-IT"/>
        </w:rPr>
        <w:t>Datentransparenz in Echtzeit: Gewinnen Sie in Echtzeit Einblicke in den Produktionsstatus, die Maschinenleistung und den Materialbestand.</w:t>
      </w:r>
    </w:p>
    <w:p w14:paraId="6878E59C" w14:textId="77777777" w:rsidR="005A1408" w:rsidRDefault="005A1408" w:rsidP="005A1408">
      <w:pPr>
        <w:pStyle w:val="Listenabsatz"/>
        <w:numPr>
          <w:ilvl w:val="0"/>
          <w:numId w:val="2"/>
        </w:numPr>
        <w:spacing w:line="24" w:lineRule="atLeast"/>
        <w:ind w:right="1"/>
        <w:jc w:val="both"/>
        <w:rPr>
          <w:rFonts w:ascii="Arial" w:eastAsia="Times New Roman" w:hAnsi="Arial" w:cs="Arial"/>
          <w:color w:val="000000"/>
          <w:lang w:eastAsia="it-IT"/>
        </w:rPr>
      </w:pPr>
      <w:r w:rsidRPr="005A1408">
        <w:rPr>
          <w:rFonts w:ascii="Arial" w:eastAsia="Times New Roman" w:hAnsi="Arial" w:cs="Arial"/>
          <w:color w:val="000000"/>
          <w:lang w:eastAsia="it-IT"/>
        </w:rPr>
        <w:t>Automatisierte Optimierung: LIVLOTS optimiert auf intelligente Weise die Produktionspläne, den Materialverbrauch und die Maschineneinstellungen für mehr Effizienz.</w:t>
      </w:r>
    </w:p>
    <w:p w14:paraId="58AE3081" w14:textId="010D8883" w:rsidR="00F97C9F" w:rsidRPr="005A1408" w:rsidRDefault="005A1408" w:rsidP="005A1408">
      <w:pPr>
        <w:pStyle w:val="Listenabsatz"/>
        <w:numPr>
          <w:ilvl w:val="0"/>
          <w:numId w:val="2"/>
        </w:numPr>
        <w:spacing w:line="24" w:lineRule="atLeast"/>
        <w:ind w:right="1"/>
        <w:jc w:val="both"/>
        <w:rPr>
          <w:rFonts w:ascii="Arial" w:eastAsia="Times New Roman" w:hAnsi="Arial" w:cs="Arial"/>
          <w:color w:val="000000"/>
          <w:lang w:eastAsia="it-IT"/>
        </w:rPr>
      </w:pPr>
      <w:r w:rsidRPr="005A1408">
        <w:rPr>
          <w:rFonts w:ascii="Arial" w:eastAsia="Times New Roman" w:hAnsi="Arial" w:cs="Arial"/>
          <w:color w:val="000000"/>
          <w:lang w:eastAsia="it-IT"/>
        </w:rPr>
        <w:t>Einfache Schnittstellen: Nahtlose Integration mit bestehenden ERP- und CAD/CAM-Systemen für einen ganzheitlichen Arbeitsablauf.</w:t>
      </w:r>
    </w:p>
    <w:p w14:paraId="78D2B309" w14:textId="77777777" w:rsidR="005A1408" w:rsidRPr="005A1408" w:rsidRDefault="005A1408" w:rsidP="005A1408">
      <w:pPr>
        <w:spacing w:line="24" w:lineRule="atLeast"/>
        <w:ind w:right="1"/>
        <w:jc w:val="both"/>
        <w:rPr>
          <w:rFonts w:ascii="Arial" w:eastAsia="Times New Roman" w:hAnsi="Arial" w:cs="Arial"/>
          <w:color w:val="000000"/>
          <w:lang w:eastAsia="it-IT"/>
        </w:rPr>
      </w:pPr>
      <w:r w:rsidRPr="005A1408">
        <w:rPr>
          <w:rFonts w:ascii="Arial" w:eastAsia="Times New Roman" w:hAnsi="Arial" w:cs="Arial"/>
          <w:color w:val="000000"/>
          <w:lang w:eastAsia="it-IT"/>
        </w:rPr>
        <w:t>AMADA auf der EuroBLECH 2024:</w:t>
      </w:r>
    </w:p>
    <w:p w14:paraId="6FD48D23" w14:textId="3AE05C6D" w:rsidR="005A1408" w:rsidRDefault="005A1408" w:rsidP="005A1408">
      <w:pPr>
        <w:spacing w:line="24" w:lineRule="atLeast"/>
        <w:ind w:right="1"/>
        <w:jc w:val="both"/>
        <w:rPr>
          <w:rFonts w:ascii="Arial" w:eastAsia="Times New Roman" w:hAnsi="Arial" w:cs="Arial"/>
          <w:color w:val="000000"/>
          <w:lang w:eastAsia="it-IT"/>
        </w:rPr>
      </w:pPr>
      <w:r w:rsidRPr="005A1408">
        <w:rPr>
          <w:rFonts w:ascii="Arial" w:eastAsia="Times New Roman" w:hAnsi="Arial" w:cs="Arial"/>
          <w:color w:val="000000"/>
          <w:lang w:eastAsia="it-IT"/>
        </w:rPr>
        <w:t xml:space="preserve">AMADA </w:t>
      </w:r>
      <w:r w:rsidR="0017677A">
        <w:rPr>
          <w:rFonts w:ascii="Arial" w:eastAsia="Times New Roman" w:hAnsi="Arial" w:cs="Arial"/>
          <w:color w:val="000000"/>
          <w:lang w:eastAsia="it-IT"/>
        </w:rPr>
        <w:t xml:space="preserve">bietet </w:t>
      </w:r>
      <w:r w:rsidRPr="005A1408">
        <w:rPr>
          <w:rFonts w:ascii="Arial" w:eastAsia="Times New Roman" w:hAnsi="Arial" w:cs="Arial"/>
          <w:color w:val="000000"/>
          <w:lang w:eastAsia="it-IT"/>
        </w:rPr>
        <w:t>EuroBLECH-</w:t>
      </w:r>
      <w:r w:rsidR="0017677A">
        <w:rPr>
          <w:rFonts w:ascii="Arial" w:eastAsia="Times New Roman" w:hAnsi="Arial" w:cs="Arial"/>
          <w:color w:val="000000"/>
          <w:lang w:eastAsia="it-IT"/>
        </w:rPr>
        <w:t>Besuchern die exklusive Gelegenheit</w:t>
      </w:r>
      <w:r w:rsidRPr="005A1408">
        <w:rPr>
          <w:rFonts w:ascii="Arial" w:eastAsia="Times New Roman" w:hAnsi="Arial" w:cs="Arial"/>
          <w:color w:val="000000"/>
          <w:lang w:eastAsia="it-IT"/>
        </w:rPr>
        <w:t>, LIVLOTS an seinem Stand aus erster Hand zu erleben, wo engagierte Experten die Besucher durch die Möglichkeiten der Software führen und ihr transformatives Potenzial demonstrieren.</w:t>
      </w:r>
    </w:p>
    <w:p w14:paraId="4FE52123" w14:textId="77777777" w:rsidR="005A1408" w:rsidRDefault="005A1408">
      <w:pPr>
        <w:spacing w:after="0" w:line="240" w:lineRule="auto"/>
        <w:rPr>
          <w:rFonts w:ascii="Arial" w:eastAsia="Times New Roman" w:hAnsi="Arial" w:cs="Arial"/>
          <w:color w:val="000000"/>
          <w:lang w:eastAsia="it-IT"/>
        </w:rPr>
      </w:pPr>
      <w:r>
        <w:rPr>
          <w:rFonts w:ascii="Arial" w:eastAsia="Times New Roman" w:hAnsi="Arial" w:cs="Arial"/>
          <w:color w:val="000000"/>
          <w:lang w:eastAsia="it-IT"/>
        </w:rPr>
        <w:br w:type="page"/>
      </w:r>
    </w:p>
    <w:p w14:paraId="60EEC82D" w14:textId="60BDF4B3" w:rsidR="00F97C9F" w:rsidRPr="006628CC" w:rsidRDefault="00001037" w:rsidP="00F97C9F">
      <w:pPr>
        <w:spacing w:after="0"/>
        <w:rPr>
          <w:rFonts w:ascii="Arial" w:hAnsi="Arial" w:cs="Arial"/>
          <w:i/>
          <w:color w:val="808080" w:themeColor="background1" w:themeShade="80"/>
        </w:rPr>
      </w:pPr>
      <w:r>
        <w:rPr>
          <w:rFonts w:ascii="Arial" w:eastAsia="Times New Roman" w:hAnsi="Arial" w:cs="Arial"/>
          <w:color w:val="000000"/>
          <w:lang w:eastAsia="it-IT"/>
        </w:rPr>
        <w:lastRenderedPageBreak/>
        <w:br/>
      </w:r>
      <w:r w:rsidR="00F97C9F" w:rsidRPr="006628CC">
        <w:rPr>
          <w:rFonts w:ascii="Arial" w:hAnsi="Arial" w:cs="Arial"/>
          <w:i/>
          <w:iCs/>
          <w:color w:val="808080" w:themeColor="background1" w:themeShade="80"/>
          <w:lang w:val="en-US"/>
        </w:rPr>
        <w:t xml:space="preserve">PR: </w:t>
      </w:r>
      <w:r w:rsidR="00F97C9F" w:rsidRPr="007F6E5A">
        <w:rPr>
          <w:rFonts w:ascii="Arial" w:hAnsi="Arial" w:cs="Arial"/>
          <w:i/>
          <w:color w:val="808080" w:themeColor="background1" w:themeShade="80"/>
        </w:rPr>
        <w:t xml:space="preserve">AMADA </w:t>
      </w:r>
      <w:r w:rsidR="00F97C9F">
        <w:rPr>
          <w:rFonts w:ascii="Arial" w:hAnsi="Arial" w:cs="Arial"/>
          <w:i/>
          <w:color w:val="808080" w:themeColor="background1" w:themeShade="80"/>
        </w:rPr>
        <w:t>Software</w:t>
      </w:r>
      <w:r w:rsidR="005A1408">
        <w:rPr>
          <w:rFonts w:ascii="Arial" w:hAnsi="Arial" w:cs="Arial"/>
          <w:i/>
          <w:color w:val="808080" w:themeColor="background1" w:themeShade="80"/>
        </w:rPr>
        <w:t>lösung</w:t>
      </w:r>
    </w:p>
    <w:p w14:paraId="43824DD3" w14:textId="24A54EAD" w:rsidR="00F97C9F" w:rsidRDefault="00F97C9F" w:rsidP="00F97C9F">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sidR="005A1408">
        <w:rPr>
          <w:rFonts w:ascii="Arial" w:hAnsi="Arial" w:cs="Arial"/>
          <w:i/>
          <w:color w:val="808080" w:themeColor="background1" w:themeShade="80"/>
        </w:rPr>
        <w:t>k</w:t>
      </w:r>
      <w:r w:rsidRPr="006628CC">
        <w:rPr>
          <w:rFonts w:ascii="Arial" w:hAnsi="Arial" w:cs="Arial"/>
          <w:i/>
          <w:color w:val="808080" w:themeColor="background1" w:themeShade="80"/>
        </w:rPr>
        <w:t>tober 202</w:t>
      </w:r>
      <w:r>
        <w:rPr>
          <w:rFonts w:ascii="Arial" w:hAnsi="Arial" w:cs="Arial"/>
          <w:i/>
          <w:color w:val="808080" w:themeColor="background1" w:themeShade="80"/>
        </w:rPr>
        <w:t>4</w:t>
      </w:r>
      <w:r w:rsidRPr="006628CC">
        <w:rPr>
          <w:rFonts w:ascii="Arial" w:hAnsi="Arial" w:cs="Arial"/>
          <w:i/>
          <w:color w:val="808080" w:themeColor="background1" w:themeShade="80"/>
        </w:rPr>
        <w:t xml:space="preserve">, </w:t>
      </w:r>
      <w:r w:rsidR="005A1408">
        <w:rPr>
          <w:rFonts w:ascii="Arial" w:hAnsi="Arial" w:cs="Arial"/>
          <w:i/>
          <w:color w:val="808080" w:themeColor="background1" w:themeShade="80"/>
        </w:rPr>
        <w:t>Seite</w:t>
      </w:r>
      <w:r w:rsidRPr="006628CC">
        <w:rPr>
          <w:rFonts w:ascii="Arial" w:hAnsi="Arial" w:cs="Arial"/>
          <w:i/>
          <w:color w:val="808080" w:themeColor="background1" w:themeShade="80"/>
        </w:rPr>
        <w:t xml:space="preserve"> </w:t>
      </w:r>
      <w:r>
        <w:rPr>
          <w:rFonts w:ascii="Arial" w:hAnsi="Arial" w:cs="Arial"/>
          <w:i/>
          <w:color w:val="808080" w:themeColor="background1" w:themeShade="80"/>
        </w:rPr>
        <w:t>2</w:t>
      </w:r>
    </w:p>
    <w:p w14:paraId="7A3F47B4" w14:textId="77777777" w:rsidR="00F97C9F" w:rsidRDefault="00F97C9F" w:rsidP="00F97C9F">
      <w:pPr>
        <w:spacing w:line="24" w:lineRule="atLeast"/>
        <w:ind w:right="1"/>
        <w:jc w:val="both"/>
        <w:rPr>
          <w:rFonts w:ascii="Arial" w:eastAsia="Times New Roman" w:hAnsi="Arial" w:cs="Arial"/>
          <w:color w:val="000000"/>
          <w:lang w:eastAsia="it-IT"/>
        </w:rPr>
      </w:pPr>
    </w:p>
    <w:p w14:paraId="00373A25" w14:textId="77777777" w:rsidR="007F6E5A" w:rsidRDefault="007F6E5A" w:rsidP="007F6E5A">
      <w:pPr>
        <w:pStyle w:val="p3"/>
        <w:spacing w:before="0" w:beforeAutospacing="0" w:after="0" w:afterAutospacing="0" w:line="312" w:lineRule="atLeast"/>
        <w:rPr>
          <w:rFonts w:ascii="Arial" w:hAnsi="Arial" w:cs="Arial"/>
          <w:b/>
          <w:sz w:val="22"/>
          <w:szCs w:val="22"/>
        </w:rPr>
      </w:pPr>
    </w:p>
    <w:p w14:paraId="1706F390" w14:textId="47F120F7" w:rsidR="007F6E5A" w:rsidRPr="006628CC" w:rsidRDefault="00630634" w:rsidP="007F6E5A">
      <w:pPr>
        <w:pStyle w:val="p3"/>
        <w:spacing w:before="0" w:beforeAutospacing="0" w:after="0" w:afterAutospacing="0" w:line="312" w:lineRule="atLeast"/>
        <w:rPr>
          <w:rFonts w:ascii="Arial" w:hAnsi="Arial" w:cs="Arial"/>
          <w:b/>
          <w:sz w:val="22"/>
          <w:szCs w:val="22"/>
        </w:rPr>
      </w:pPr>
      <w:r>
        <w:rPr>
          <w:rFonts w:ascii="Arial" w:hAnsi="Arial" w:cs="Arial"/>
          <w:b/>
          <w:sz w:val="22"/>
          <w:szCs w:val="22"/>
        </w:rPr>
        <w:t>Abbildung</w:t>
      </w:r>
    </w:p>
    <w:p w14:paraId="00BA9071" w14:textId="1E6A5859" w:rsidR="007F6E5A" w:rsidRDefault="007F6E5A" w:rsidP="007F6E5A">
      <w:pPr>
        <w:spacing w:after="0" w:line="240" w:lineRule="auto"/>
        <w:rPr>
          <w:rFonts w:ascii="Arial" w:hAnsi="Arial" w:cs="Arial"/>
          <w:i/>
          <w:iCs/>
          <w:noProof/>
          <w:color w:val="000000"/>
          <w:lang w:eastAsia="fr-FR"/>
        </w:rPr>
      </w:pPr>
    </w:p>
    <w:p w14:paraId="70CC1E0E" w14:textId="28BE9BB4" w:rsidR="00F97C9F" w:rsidRDefault="00F97C9F" w:rsidP="007F6E5A">
      <w:pPr>
        <w:spacing w:after="0" w:line="240" w:lineRule="auto"/>
        <w:rPr>
          <w:rFonts w:ascii="Arial" w:hAnsi="Arial" w:cs="Arial"/>
          <w:i/>
          <w:iCs/>
          <w:noProof/>
          <w:color w:val="000000"/>
          <w:lang w:eastAsia="fr-FR"/>
        </w:rPr>
      </w:pPr>
    </w:p>
    <w:p w14:paraId="33680070" w14:textId="77B6714D" w:rsidR="00F97C9F" w:rsidRDefault="002174C4" w:rsidP="007F6E5A">
      <w:pPr>
        <w:spacing w:after="0" w:line="240" w:lineRule="auto"/>
        <w:rPr>
          <w:rFonts w:ascii="Arial" w:hAnsi="Arial" w:cs="Arial"/>
          <w:i/>
          <w:iCs/>
          <w:noProof/>
          <w:color w:val="000000"/>
          <w:lang w:eastAsia="fr-FR"/>
        </w:rPr>
      </w:pPr>
      <w:r>
        <w:rPr>
          <w:rFonts w:ascii="Arial" w:hAnsi="Arial" w:cs="Arial"/>
          <w:i/>
          <w:iCs/>
          <w:noProof/>
          <w:color w:val="000000"/>
          <w:lang w:val="de-DE" w:eastAsia="de-DE"/>
        </w:rPr>
        <w:drawing>
          <wp:inline distT="0" distB="0" distL="0" distR="0" wp14:anchorId="2D25A184" wp14:editId="0184FD5B">
            <wp:extent cx="5761355" cy="350202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MADA LIVLOTS_screen.png"/>
                    <pic:cNvPicPr/>
                  </pic:nvPicPr>
                  <pic:blipFill>
                    <a:blip r:embed="rId12">
                      <a:extLst>
                        <a:ext uri="{28A0092B-C50C-407E-A947-70E740481C1C}">
                          <a14:useLocalDpi xmlns:a14="http://schemas.microsoft.com/office/drawing/2010/main" val="0"/>
                        </a:ext>
                      </a:extLst>
                    </a:blip>
                    <a:stretch>
                      <a:fillRect/>
                    </a:stretch>
                  </pic:blipFill>
                  <pic:spPr>
                    <a:xfrm>
                      <a:off x="0" y="0"/>
                      <a:ext cx="5761355" cy="3502025"/>
                    </a:xfrm>
                    <a:prstGeom prst="rect">
                      <a:avLst/>
                    </a:prstGeom>
                  </pic:spPr>
                </pic:pic>
              </a:graphicData>
            </a:graphic>
          </wp:inline>
        </w:drawing>
      </w:r>
    </w:p>
    <w:p w14:paraId="6794133C" w14:textId="78A157C8" w:rsidR="00F97C9F" w:rsidRDefault="00F97C9F" w:rsidP="007F6E5A">
      <w:pPr>
        <w:spacing w:after="0" w:line="240" w:lineRule="auto"/>
        <w:rPr>
          <w:rFonts w:ascii="Arial" w:hAnsi="Arial" w:cs="Arial"/>
          <w:i/>
          <w:iCs/>
          <w:noProof/>
          <w:color w:val="000000"/>
          <w:lang w:eastAsia="fr-FR"/>
        </w:rPr>
      </w:pPr>
    </w:p>
    <w:p w14:paraId="125DA0E9" w14:textId="43B883BF" w:rsidR="00F97C9F" w:rsidRDefault="00F97C9F" w:rsidP="007F6E5A">
      <w:pPr>
        <w:spacing w:after="0" w:line="240" w:lineRule="auto"/>
        <w:rPr>
          <w:rFonts w:ascii="Arial" w:hAnsi="Arial" w:cs="Arial"/>
          <w:i/>
          <w:iCs/>
          <w:noProof/>
          <w:color w:val="000000"/>
          <w:lang w:eastAsia="fr-FR"/>
        </w:rPr>
      </w:pPr>
    </w:p>
    <w:p w14:paraId="522C0BE3" w14:textId="77777777" w:rsidR="00F97C9F" w:rsidRDefault="00F97C9F" w:rsidP="007F6E5A">
      <w:pPr>
        <w:spacing w:after="0" w:line="240" w:lineRule="auto"/>
        <w:rPr>
          <w:rFonts w:ascii="Arial" w:hAnsi="Arial" w:cs="Arial"/>
          <w:i/>
          <w:iCs/>
          <w:color w:val="000000"/>
          <w:lang w:val="en-US"/>
        </w:rPr>
      </w:pPr>
    </w:p>
    <w:p w14:paraId="7C50C207" w14:textId="78EB561B" w:rsidR="007F6E5A" w:rsidRDefault="00630634" w:rsidP="007F6E5A">
      <w:pPr>
        <w:spacing w:after="0" w:line="240" w:lineRule="auto"/>
        <w:rPr>
          <w:rFonts w:ascii="Arial" w:hAnsi="Arial" w:cs="Arial"/>
          <w:color w:val="000000"/>
          <w:sz w:val="18"/>
          <w:szCs w:val="18"/>
        </w:rPr>
      </w:pPr>
      <w:r>
        <w:rPr>
          <w:rFonts w:ascii="Arial" w:hAnsi="Arial" w:cs="Arial"/>
          <w:color w:val="000000"/>
          <w:sz w:val="18"/>
          <w:szCs w:val="18"/>
        </w:rPr>
        <w:t>Bildquelle</w:t>
      </w:r>
      <w:r w:rsidR="007F6E5A">
        <w:rPr>
          <w:rFonts w:ascii="Arial" w:hAnsi="Arial" w:cs="Arial"/>
          <w:color w:val="000000"/>
          <w:sz w:val="18"/>
          <w:szCs w:val="18"/>
        </w:rPr>
        <w:t>: AMADA Europe</w:t>
      </w:r>
    </w:p>
    <w:p w14:paraId="6BD9E90C" w14:textId="77534ECE" w:rsidR="00630634" w:rsidRDefault="00630634">
      <w:pPr>
        <w:spacing w:after="0" w:line="240" w:lineRule="auto"/>
        <w:rPr>
          <w:rFonts w:ascii="Arial" w:hAnsi="Arial" w:cs="Arial"/>
          <w:b/>
          <w:sz w:val="24"/>
          <w:szCs w:val="24"/>
          <w:lang w:val="en-US"/>
        </w:rPr>
      </w:pPr>
      <w:r>
        <w:rPr>
          <w:rFonts w:ascii="Arial" w:hAnsi="Arial" w:cs="Arial"/>
          <w:b/>
          <w:sz w:val="24"/>
          <w:szCs w:val="24"/>
          <w:lang w:val="en-US"/>
        </w:rPr>
        <w:br w:type="page"/>
      </w:r>
    </w:p>
    <w:p w14:paraId="51B21F06" w14:textId="72616698" w:rsidR="007F6E5A" w:rsidRPr="006628CC" w:rsidRDefault="00001037" w:rsidP="007F6E5A">
      <w:pPr>
        <w:spacing w:after="0"/>
        <w:rPr>
          <w:rFonts w:ascii="Arial" w:hAnsi="Arial" w:cs="Arial"/>
          <w:i/>
          <w:color w:val="808080" w:themeColor="background1" w:themeShade="80"/>
        </w:rPr>
      </w:pPr>
      <w:r>
        <w:rPr>
          <w:rFonts w:ascii="Arial" w:hAnsi="Arial" w:cs="Arial"/>
          <w:b/>
          <w:sz w:val="24"/>
          <w:szCs w:val="24"/>
          <w:lang w:val="en-US"/>
        </w:rPr>
        <w:lastRenderedPageBreak/>
        <w:br/>
      </w:r>
      <w:r w:rsidR="007F6E5A" w:rsidRPr="006628CC">
        <w:rPr>
          <w:rFonts w:ascii="Arial" w:hAnsi="Arial" w:cs="Arial"/>
          <w:i/>
          <w:iCs/>
          <w:color w:val="808080" w:themeColor="background1" w:themeShade="80"/>
          <w:lang w:val="en-US"/>
        </w:rPr>
        <w:t xml:space="preserve">PR: </w:t>
      </w:r>
      <w:r w:rsidR="00F97C9F">
        <w:rPr>
          <w:rFonts w:ascii="Arial" w:hAnsi="Arial" w:cs="Arial"/>
          <w:i/>
          <w:color w:val="808080" w:themeColor="background1" w:themeShade="80"/>
        </w:rPr>
        <w:t>AMADA</w:t>
      </w:r>
      <w:r w:rsidR="007F6E5A" w:rsidRPr="007F6E5A">
        <w:rPr>
          <w:rFonts w:ascii="Arial" w:hAnsi="Arial" w:cs="Arial"/>
          <w:i/>
          <w:color w:val="808080" w:themeColor="background1" w:themeShade="80"/>
        </w:rPr>
        <w:t xml:space="preserve"> Service</w:t>
      </w:r>
    </w:p>
    <w:p w14:paraId="395CF921" w14:textId="6ADDD6B2" w:rsidR="007F6E5A" w:rsidRDefault="007F6E5A" w:rsidP="007F6E5A">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sidR="00630634">
        <w:rPr>
          <w:rFonts w:ascii="Arial" w:hAnsi="Arial" w:cs="Arial"/>
          <w:i/>
          <w:color w:val="808080" w:themeColor="background1" w:themeShade="80"/>
        </w:rPr>
        <w:t>k</w:t>
      </w:r>
      <w:r w:rsidRPr="006628CC">
        <w:rPr>
          <w:rFonts w:ascii="Arial" w:hAnsi="Arial" w:cs="Arial"/>
          <w:i/>
          <w:color w:val="808080" w:themeColor="background1" w:themeShade="80"/>
        </w:rPr>
        <w:t>tober 202</w:t>
      </w:r>
      <w:r w:rsidR="00B95A04">
        <w:rPr>
          <w:rFonts w:ascii="Arial" w:hAnsi="Arial" w:cs="Arial"/>
          <w:i/>
          <w:color w:val="808080" w:themeColor="background1" w:themeShade="80"/>
        </w:rPr>
        <w:t>4</w:t>
      </w:r>
      <w:r w:rsidRPr="006628CC">
        <w:rPr>
          <w:rFonts w:ascii="Arial" w:hAnsi="Arial" w:cs="Arial"/>
          <w:i/>
          <w:color w:val="808080" w:themeColor="background1" w:themeShade="80"/>
        </w:rPr>
        <w:t xml:space="preserve">, </w:t>
      </w:r>
      <w:r w:rsidR="00630634">
        <w:rPr>
          <w:rFonts w:ascii="Arial" w:hAnsi="Arial" w:cs="Arial"/>
          <w:i/>
          <w:color w:val="808080" w:themeColor="background1" w:themeShade="80"/>
        </w:rPr>
        <w:t>Seite</w:t>
      </w:r>
      <w:r w:rsidRPr="006628CC">
        <w:rPr>
          <w:rFonts w:ascii="Arial" w:hAnsi="Arial" w:cs="Arial"/>
          <w:i/>
          <w:color w:val="808080" w:themeColor="background1" w:themeShade="80"/>
        </w:rPr>
        <w:t xml:space="preserve"> 1</w:t>
      </w:r>
    </w:p>
    <w:p w14:paraId="3ECE398F" w14:textId="77777777" w:rsidR="007F6E5A" w:rsidRDefault="007F6E5A" w:rsidP="007F6E5A">
      <w:pPr>
        <w:spacing w:after="0"/>
        <w:rPr>
          <w:rFonts w:ascii="Arial" w:hAnsi="Arial" w:cs="Arial"/>
          <w:i/>
          <w:color w:val="808080" w:themeColor="background1" w:themeShade="80"/>
        </w:rPr>
      </w:pPr>
    </w:p>
    <w:p w14:paraId="0883033C" w14:textId="59714583" w:rsidR="007F6E5A" w:rsidRDefault="00630634" w:rsidP="007F6E5A">
      <w:pPr>
        <w:spacing w:after="0"/>
        <w:rPr>
          <w:rFonts w:ascii="Arial" w:hAnsi="Arial" w:cs="Arial"/>
          <w:color w:val="FF0000"/>
          <w:sz w:val="32"/>
        </w:rPr>
      </w:pPr>
      <w:r>
        <w:rPr>
          <w:rFonts w:ascii="Arial" w:hAnsi="Arial" w:cs="Arial"/>
          <w:color w:val="FF0000"/>
          <w:sz w:val="32"/>
        </w:rPr>
        <w:t>PRESSEMITTEILUNG</w:t>
      </w:r>
      <w:r w:rsidR="007F6E5A" w:rsidRPr="006628CC">
        <w:rPr>
          <w:rFonts w:ascii="Arial" w:hAnsi="Arial" w:cs="Arial"/>
          <w:color w:val="FF0000"/>
          <w:sz w:val="32"/>
        </w:rPr>
        <w:t xml:space="preserve"> </w:t>
      </w:r>
      <w:r w:rsidR="007F6E5A">
        <w:rPr>
          <w:rFonts w:ascii="Arial" w:hAnsi="Arial" w:cs="Arial"/>
          <w:color w:val="FF0000"/>
          <w:sz w:val="32"/>
        </w:rPr>
        <w:t>5</w:t>
      </w:r>
    </w:p>
    <w:p w14:paraId="251FD7EF" w14:textId="77777777" w:rsidR="007F6E5A" w:rsidRDefault="007F6E5A" w:rsidP="007F6E5A">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12512" behindDoc="0" locked="0" layoutInCell="1" allowOverlap="1" wp14:anchorId="79732620" wp14:editId="518AA4B1">
                <wp:simplePos x="0" y="0"/>
                <wp:positionH relativeFrom="column">
                  <wp:posOffset>6985</wp:posOffset>
                </wp:positionH>
                <wp:positionV relativeFrom="paragraph">
                  <wp:posOffset>204470</wp:posOffset>
                </wp:positionV>
                <wp:extent cx="3238500" cy="0"/>
                <wp:effectExtent l="0" t="0" r="19050" b="19050"/>
                <wp:wrapNone/>
                <wp:docPr id="24" name="Connecteur droit 24"/>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E77D15" id="Connecteur droit 24"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" strokecolor="black [3213]"/>
            </w:pict>
          </mc:Fallback>
        </mc:AlternateContent>
      </w:r>
    </w:p>
    <w:p w14:paraId="51ABBC12" w14:textId="77777777" w:rsidR="007F6E5A" w:rsidRDefault="007F6E5A" w:rsidP="007F6E5A">
      <w:pPr>
        <w:spacing w:after="0" w:line="240" w:lineRule="auto"/>
        <w:rPr>
          <w:rFonts w:ascii="Arial" w:hAnsi="Arial" w:cs="Arial"/>
          <w:i/>
          <w:iCs/>
          <w:color w:val="000000"/>
          <w:lang w:val="en-US"/>
        </w:rPr>
      </w:pPr>
    </w:p>
    <w:p w14:paraId="6F424F58" w14:textId="2FD19E12" w:rsidR="007F6E5A" w:rsidRPr="00F97C9F" w:rsidRDefault="007F6E5A" w:rsidP="00B4630C">
      <w:pPr>
        <w:spacing w:after="0"/>
        <w:rPr>
          <w:rFonts w:ascii="Arial" w:hAnsi="Arial" w:cs="Arial"/>
          <w:b/>
          <w:highlight w:val="yellow"/>
        </w:rPr>
      </w:pPr>
    </w:p>
    <w:p w14:paraId="6FE47C4F" w14:textId="747A0021" w:rsidR="00B4630C" w:rsidRDefault="007142B6" w:rsidP="007142B6">
      <w:pPr>
        <w:spacing w:after="0" w:line="240" w:lineRule="auto"/>
        <w:jc w:val="center"/>
        <w:rPr>
          <w:rFonts w:ascii="Arial" w:eastAsia="Times New Roman" w:hAnsi="Arial" w:cs="Arial"/>
          <w:b/>
          <w:bCs/>
          <w:caps/>
          <w:color w:val="000000"/>
          <w:sz w:val="28"/>
          <w:szCs w:val="28"/>
          <w:lang w:eastAsia="it-IT"/>
        </w:rPr>
      </w:pPr>
      <w:r w:rsidRPr="007142B6">
        <w:rPr>
          <w:rFonts w:ascii="Arial" w:eastAsia="Times New Roman" w:hAnsi="Arial" w:cs="Arial"/>
          <w:b/>
          <w:bCs/>
          <w:caps/>
          <w:color w:val="000000"/>
          <w:sz w:val="28"/>
          <w:szCs w:val="28"/>
          <w:lang w:eastAsia="it-IT"/>
        </w:rPr>
        <w:t>AMADA PRÄSENTIERT ERWEITERTE, BRANCHENFÜHRENDE AFTER-SALES-LÖSUNGEN AUF DER EUROBLECH 2024</w:t>
      </w:r>
    </w:p>
    <w:p w14:paraId="0763E6A8" w14:textId="77777777" w:rsidR="007142B6" w:rsidRPr="00F97C9F" w:rsidRDefault="007142B6" w:rsidP="00B4630C">
      <w:pPr>
        <w:spacing w:after="0" w:line="240" w:lineRule="auto"/>
        <w:jc w:val="both"/>
        <w:rPr>
          <w:rFonts w:ascii="Arial" w:eastAsia="Times New Roman" w:hAnsi="Arial" w:cs="Arial"/>
          <w:b/>
          <w:bCs/>
          <w:color w:val="000000"/>
          <w:sz w:val="28"/>
          <w:szCs w:val="28"/>
          <w:highlight w:val="yellow"/>
          <w:lang w:eastAsia="it-IT"/>
        </w:rPr>
      </w:pPr>
    </w:p>
    <w:p w14:paraId="78DB2C86" w14:textId="1B9BAA9D" w:rsidR="000D7EDC" w:rsidRDefault="007142B6" w:rsidP="000D7EDC">
      <w:pPr>
        <w:pStyle w:val="Default"/>
        <w:spacing w:after="200"/>
        <w:jc w:val="both"/>
        <w:rPr>
          <w:sz w:val="20"/>
          <w:szCs w:val="20"/>
          <w:lang w:val="en-US"/>
        </w:rPr>
      </w:pPr>
      <w:r w:rsidRPr="007142B6">
        <w:rPr>
          <w:rFonts w:eastAsia="Times New Roman"/>
          <w:b/>
          <w:bCs/>
          <w:szCs w:val="21"/>
          <w:lang w:eastAsia="it-IT"/>
        </w:rPr>
        <w:t xml:space="preserve">Aufbauend auf dem bereits starken Kundenservice und -support in ganz Europa wird AMADA Lösungen vorstellen, die sicherstellen sollen, dass alle Kunden unabhängig von ihrem Standort das gleiche hohe Maß an Unterstützung erhalten. Verbesserte Lösungen wie der AMADA Webshop werden rund um die Uhr Bestellungen </w:t>
      </w:r>
      <w:r w:rsidR="000D7EDC">
        <w:rPr>
          <w:rFonts w:eastAsia="Times New Roman"/>
          <w:b/>
          <w:bCs/>
          <w:szCs w:val="21"/>
          <w:lang w:eastAsia="it-IT"/>
        </w:rPr>
        <w:t>ermöglichen</w:t>
      </w:r>
      <w:r w:rsidRPr="007142B6">
        <w:rPr>
          <w:rFonts w:eastAsia="Times New Roman"/>
          <w:b/>
          <w:bCs/>
          <w:szCs w:val="21"/>
          <w:lang w:eastAsia="it-IT"/>
        </w:rPr>
        <w:t>. Neue innovative Proset-</w:t>
      </w:r>
      <w:r w:rsidR="000D7EDC" w:rsidRPr="000D7EDC">
        <w:rPr>
          <w:rFonts w:eastAsia="Times New Roman"/>
          <w:b/>
          <w:bCs/>
          <w:sz w:val="22"/>
          <w:szCs w:val="22"/>
          <w:lang w:eastAsia="it-IT"/>
        </w:rPr>
        <w:t>Gesamt</w:t>
      </w:r>
      <w:r w:rsidRPr="000D7EDC">
        <w:rPr>
          <w:rFonts w:eastAsia="Times New Roman"/>
          <w:b/>
          <w:bCs/>
          <w:sz w:val="22"/>
          <w:szCs w:val="22"/>
          <w:lang w:eastAsia="it-IT"/>
        </w:rPr>
        <w:t xml:space="preserve">pakete, proaktives IoT-Maschinenmanagement und verbesserte </w:t>
      </w:r>
      <w:r w:rsidR="000D7EDC" w:rsidRPr="000D7EDC">
        <w:rPr>
          <w:b/>
          <w:sz w:val="22"/>
          <w:szCs w:val="22"/>
          <w:lang w:val="en-US"/>
        </w:rPr>
        <w:t>Remote-Support-Optionen</w:t>
      </w:r>
      <w:r w:rsidRPr="000D7EDC">
        <w:rPr>
          <w:rFonts w:eastAsia="Times New Roman"/>
          <w:b/>
          <w:bCs/>
          <w:sz w:val="22"/>
          <w:szCs w:val="22"/>
          <w:lang w:eastAsia="it-IT"/>
        </w:rPr>
        <w:t xml:space="preserve">, einschließlich automatischer Alarmreaktion, werden den Support verbessern, um sicherzustellen, </w:t>
      </w:r>
      <w:r w:rsidR="000D7EDC" w:rsidRPr="000D7EDC">
        <w:rPr>
          <w:b/>
          <w:sz w:val="22"/>
          <w:szCs w:val="22"/>
          <w:lang w:val="en-US"/>
        </w:rPr>
        <w:t>dass die Kunden Service auf höchstem Niveau erhalten.</w:t>
      </w:r>
    </w:p>
    <w:p w14:paraId="6E93B833" w14:textId="77777777" w:rsidR="007142B6" w:rsidRPr="00F97C9F" w:rsidRDefault="007142B6" w:rsidP="009E3F40">
      <w:pPr>
        <w:spacing w:after="0" w:line="240" w:lineRule="auto"/>
        <w:rPr>
          <w:b/>
          <w:highlight w:val="yellow"/>
        </w:rPr>
      </w:pPr>
    </w:p>
    <w:p w14:paraId="309D799E" w14:textId="4BC1CFAB" w:rsidR="007142B6" w:rsidRPr="007142B6" w:rsidRDefault="007142B6" w:rsidP="007142B6">
      <w:pPr>
        <w:spacing w:after="0" w:line="24" w:lineRule="atLeast"/>
        <w:ind w:right="1"/>
        <w:jc w:val="both"/>
        <w:rPr>
          <w:rFonts w:ascii="Arial" w:eastAsia="Times New Roman" w:hAnsi="Arial" w:cs="Arial"/>
          <w:color w:val="000000"/>
          <w:szCs w:val="24"/>
          <w:lang w:eastAsia="it-IT"/>
        </w:rPr>
      </w:pPr>
      <w:r w:rsidRPr="007142B6">
        <w:rPr>
          <w:rFonts w:ascii="Arial" w:eastAsia="Times New Roman" w:hAnsi="Arial" w:cs="Arial"/>
          <w:color w:val="000000"/>
          <w:szCs w:val="24"/>
          <w:lang w:eastAsia="it-IT"/>
        </w:rPr>
        <w:t>Der AMADA Webshop ist eine Plattform, die einen modernen und rationalisierten Bestellprozess bietet, der 24 Stunden am Tag, 7 Tage die Woche genutzt werden kann. Die Bestellung von Verbrauchsmaterialien, Werkzeugen und Zubehör ist mit einem Mausklick zu einem Zeitpunkt und an einem Ort Ihrer Wahl</w:t>
      </w:r>
      <w:r w:rsidR="000D7EDC">
        <w:rPr>
          <w:rFonts w:ascii="Arial" w:eastAsia="Times New Roman" w:hAnsi="Arial" w:cs="Arial"/>
          <w:color w:val="000000"/>
          <w:szCs w:val="24"/>
          <w:lang w:eastAsia="it-IT"/>
        </w:rPr>
        <w:t xml:space="preserve"> möglich</w:t>
      </w:r>
      <w:r w:rsidRPr="007142B6">
        <w:rPr>
          <w:rFonts w:ascii="Arial" w:eastAsia="Times New Roman" w:hAnsi="Arial" w:cs="Arial"/>
          <w:color w:val="000000"/>
          <w:szCs w:val="24"/>
          <w:lang w:eastAsia="it-IT"/>
        </w:rPr>
        <w:t>. Die Funktion der Bestellhistorie ermöglicht es Ihnen, frühere Bestellungen zu verfolgen und erleichtert Nachbestellungen. Die Funktion zur Auftragsbestätigung und -verfolgung hilft Ihnen bei der Planung und gibt Ihnen Sicherheit.</w:t>
      </w:r>
    </w:p>
    <w:p w14:paraId="244F6C81" w14:textId="77777777" w:rsidR="007142B6" w:rsidRPr="007142B6" w:rsidRDefault="007142B6" w:rsidP="007142B6">
      <w:pPr>
        <w:spacing w:after="0" w:line="24" w:lineRule="atLeast"/>
        <w:ind w:right="1"/>
        <w:jc w:val="both"/>
        <w:rPr>
          <w:rFonts w:ascii="Arial" w:eastAsia="Times New Roman" w:hAnsi="Arial" w:cs="Arial"/>
          <w:color w:val="000000"/>
          <w:szCs w:val="24"/>
          <w:lang w:eastAsia="it-IT"/>
        </w:rPr>
      </w:pPr>
    </w:p>
    <w:p w14:paraId="7765A523" w14:textId="16025CFE" w:rsidR="00B65D0A" w:rsidRDefault="007142B6" w:rsidP="007142B6">
      <w:pPr>
        <w:spacing w:after="0" w:line="24" w:lineRule="atLeast"/>
        <w:ind w:right="1"/>
        <w:jc w:val="both"/>
        <w:rPr>
          <w:rFonts w:ascii="Arial" w:eastAsia="Times New Roman" w:hAnsi="Arial" w:cs="Arial"/>
          <w:color w:val="000000"/>
          <w:szCs w:val="24"/>
          <w:lang w:eastAsia="it-IT"/>
        </w:rPr>
      </w:pPr>
      <w:r w:rsidRPr="007142B6">
        <w:rPr>
          <w:rFonts w:ascii="Arial" w:eastAsia="Times New Roman" w:hAnsi="Arial" w:cs="Arial"/>
          <w:color w:val="000000"/>
          <w:szCs w:val="24"/>
          <w:lang w:eastAsia="it-IT"/>
        </w:rPr>
        <w:t>Der IoT DX (Digital Transformation) Servicevertrag richtet sich an Kunden, die von der Modernität der digitalen Welt profitieren möchten. Mit proaktivem Maschinenmanagement und automatischer Lösungsgenerierung sowie Fernsupport steht die Produktivität im Mittelpunkt dieses Dienstes.</w:t>
      </w:r>
    </w:p>
    <w:p w14:paraId="73B644BA" w14:textId="77777777" w:rsidR="007142B6" w:rsidRPr="00B65D0A" w:rsidRDefault="007142B6" w:rsidP="007142B6">
      <w:pPr>
        <w:spacing w:after="0" w:line="24" w:lineRule="atLeast"/>
        <w:ind w:right="1"/>
        <w:jc w:val="both"/>
        <w:rPr>
          <w:rFonts w:ascii="Arial" w:eastAsia="Times New Roman" w:hAnsi="Arial" w:cs="Arial"/>
          <w:color w:val="000000"/>
          <w:szCs w:val="24"/>
          <w:lang w:eastAsia="it-IT"/>
        </w:rPr>
      </w:pPr>
    </w:p>
    <w:p w14:paraId="492019AF" w14:textId="77777777" w:rsidR="007142B6" w:rsidRPr="007142B6" w:rsidRDefault="007142B6" w:rsidP="007142B6">
      <w:pPr>
        <w:spacing w:after="0" w:line="24" w:lineRule="atLeast"/>
        <w:ind w:right="1"/>
        <w:jc w:val="both"/>
        <w:rPr>
          <w:rFonts w:ascii="Arial" w:eastAsia="Times New Roman" w:hAnsi="Arial" w:cs="Arial"/>
          <w:color w:val="000000"/>
          <w:szCs w:val="24"/>
          <w:lang w:eastAsia="it-IT"/>
        </w:rPr>
      </w:pPr>
      <w:r w:rsidRPr="007142B6">
        <w:rPr>
          <w:rFonts w:ascii="Arial" w:eastAsia="Times New Roman" w:hAnsi="Arial" w:cs="Arial"/>
          <w:color w:val="000000"/>
          <w:szCs w:val="24"/>
          <w:lang w:eastAsia="it-IT"/>
        </w:rPr>
        <w:t xml:space="preserve">AMADA Werkzeuglösungen bieten einen marktführenden Ansatz, der auf maximale Produktivität zugeschnitten ist. Mit dem neuen „ProSet“-Konzept wird das gesamte Werkzeugpaket vom Kauf bis zur Implementierung in der Werkstatt unterstützt. </w:t>
      </w:r>
    </w:p>
    <w:p w14:paraId="6F86244A" w14:textId="77777777" w:rsidR="007142B6" w:rsidRPr="007142B6" w:rsidRDefault="007142B6" w:rsidP="007142B6">
      <w:pPr>
        <w:spacing w:after="0" w:line="24" w:lineRule="atLeast"/>
        <w:ind w:right="1"/>
        <w:jc w:val="both"/>
        <w:rPr>
          <w:rFonts w:ascii="Arial" w:eastAsia="Times New Roman" w:hAnsi="Arial" w:cs="Arial"/>
          <w:color w:val="000000"/>
          <w:szCs w:val="24"/>
          <w:lang w:eastAsia="it-IT"/>
        </w:rPr>
      </w:pPr>
    </w:p>
    <w:p w14:paraId="122E470A" w14:textId="7FD2B1E0" w:rsidR="00B65D0A" w:rsidRDefault="009300D8" w:rsidP="007142B6">
      <w:pPr>
        <w:spacing w:after="0" w:line="24" w:lineRule="atLeast"/>
        <w:ind w:right="1"/>
        <w:jc w:val="both"/>
        <w:rPr>
          <w:rFonts w:ascii="Arial" w:eastAsia="Times New Roman" w:hAnsi="Arial" w:cs="Arial"/>
          <w:color w:val="000000"/>
          <w:szCs w:val="24"/>
          <w:lang w:eastAsia="it-IT"/>
        </w:rPr>
      </w:pPr>
      <w:r>
        <w:t>Die größte Sorge der Kunden auf dem heutigen Markt ist die Datensicherung und der Support durch den Originalgerätehersteller (OEM).</w:t>
      </w:r>
      <w:r w:rsidR="007142B6" w:rsidRPr="007142B6">
        <w:rPr>
          <w:rFonts w:ascii="Arial" w:eastAsia="Times New Roman" w:hAnsi="Arial" w:cs="Arial"/>
          <w:color w:val="000000"/>
          <w:szCs w:val="24"/>
          <w:lang w:eastAsia="it-IT"/>
        </w:rPr>
        <w:t xml:space="preserve"> Der AMADA Service in Europa ist vollständig auf den Kunden ausgerichtet. Durch den Einsatz von mehr als 500 engagierten Service- und Support-Mitarbeitern ist AMADA in der Lage, unabhängig vom Standort in Europa die branchenweit beste Servicequalität zu bieten und sicherzustellen, dass die Kunden während der gesamten Lebensdauer des Produkts bei jedem Schritt ihrer Investition umfassend unterstützt werden.</w:t>
      </w:r>
    </w:p>
    <w:p w14:paraId="79F5CA30" w14:textId="77777777" w:rsidR="007142B6" w:rsidRPr="00B65D0A" w:rsidRDefault="007142B6" w:rsidP="007142B6">
      <w:pPr>
        <w:spacing w:after="0" w:line="24" w:lineRule="atLeast"/>
        <w:ind w:right="1"/>
        <w:jc w:val="both"/>
        <w:rPr>
          <w:rFonts w:ascii="Arial" w:eastAsia="Times New Roman" w:hAnsi="Arial" w:cs="Arial"/>
          <w:color w:val="000000"/>
          <w:szCs w:val="24"/>
          <w:lang w:eastAsia="it-IT"/>
        </w:rPr>
      </w:pPr>
    </w:p>
    <w:p w14:paraId="5659FE1D" w14:textId="37A25529" w:rsidR="007142B6" w:rsidRPr="007142B6" w:rsidRDefault="007142B6" w:rsidP="007142B6">
      <w:pPr>
        <w:spacing w:after="0" w:line="24" w:lineRule="atLeast"/>
        <w:ind w:right="1"/>
        <w:jc w:val="both"/>
        <w:rPr>
          <w:rFonts w:ascii="Arial" w:eastAsia="Times New Roman" w:hAnsi="Arial" w:cs="Arial"/>
          <w:color w:val="000000"/>
          <w:szCs w:val="24"/>
          <w:lang w:eastAsia="it-IT"/>
        </w:rPr>
      </w:pPr>
      <w:r w:rsidRPr="007142B6">
        <w:rPr>
          <w:rFonts w:ascii="Arial" w:eastAsia="Times New Roman" w:hAnsi="Arial" w:cs="Arial"/>
          <w:color w:val="000000"/>
          <w:szCs w:val="24"/>
          <w:lang w:eastAsia="it-IT"/>
        </w:rPr>
        <w:t xml:space="preserve">Der AMADA Service in Europa betreibt </w:t>
      </w:r>
      <w:r w:rsidR="009300D8">
        <w:rPr>
          <w:rFonts w:ascii="Arial" w:eastAsia="Times New Roman" w:hAnsi="Arial" w:cs="Arial"/>
          <w:color w:val="000000"/>
          <w:szCs w:val="24"/>
          <w:lang w:eastAsia="it-IT"/>
        </w:rPr>
        <w:t>umfassende Kundenkommunikation</w:t>
      </w:r>
      <w:r w:rsidRPr="007142B6">
        <w:rPr>
          <w:rFonts w:ascii="Arial" w:eastAsia="Times New Roman" w:hAnsi="Arial" w:cs="Arial"/>
          <w:color w:val="000000"/>
          <w:szCs w:val="24"/>
          <w:lang w:eastAsia="it-IT"/>
        </w:rPr>
        <w:t>, um die Minimierung von Ausfallzeiten und die Maximierung der Produktivität zu gewährleisten. Dies wird durch eine stärkere Digitalisierung erreicht, die qualitativ hochwertige und maßgeschneiderte industrielle IoT-Dienstleistungen (Internet der Dinge) in allen Märkten und Gebieten in ganz Europa zum Nutzen der Endkunden bietet.</w:t>
      </w:r>
    </w:p>
    <w:p w14:paraId="54692504" w14:textId="77777777" w:rsidR="00001037" w:rsidRDefault="00001037" w:rsidP="009300D8">
      <w:pPr>
        <w:spacing w:after="0"/>
        <w:rPr>
          <w:rFonts w:ascii="Arial" w:hAnsi="Arial" w:cs="Arial"/>
          <w:i/>
          <w:iCs/>
          <w:color w:val="808080" w:themeColor="background1" w:themeShade="80"/>
          <w:lang w:val="en-US"/>
        </w:rPr>
      </w:pPr>
    </w:p>
    <w:p w14:paraId="32255703" w14:textId="1DA9C0D1" w:rsidR="009300D8" w:rsidRPr="006628CC" w:rsidRDefault="00001037" w:rsidP="009300D8">
      <w:pPr>
        <w:spacing w:after="0"/>
        <w:rPr>
          <w:rFonts w:ascii="Arial" w:hAnsi="Arial" w:cs="Arial"/>
          <w:i/>
          <w:color w:val="808080" w:themeColor="background1" w:themeShade="80"/>
        </w:rPr>
      </w:pPr>
      <w:r>
        <w:rPr>
          <w:rFonts w:ascii="Arial" w:hAnsi="Arial" w:cs="Arial"/>
          <w:i/>
          <w:iCs/>
          <w:color w:val="808080" w:themeColor="background1" w:themeShade="80"/>
          <w:lang w:val="en-US"/>
        </w:rPr>
        <w:lastRenderedPageBreak/>
        <w:br/>
      </w:r>
      <w:r w:rsidR="009300D8" w:rsidRPr="006628CC">
        <w:rPr>
          <w:rFonts w:ascii="Arial" w:hAnsi="Arial" w:cs="Arial"/>
          <w:i/>
          <w:iCs/>
          <w:color w:val="808080" w:themeColor="background1" w:themeShade="80"/>
          <w:lang w:val="en-US"/>
        </w:rPr>
        <w:t xml:space="preserve">PR: </w:t>
      </w:r>
      <w:r w:rsidR="009300D8">
        <w:rPr>
          <w:rFonts w:ascii="Arial" w:hAnsi="Arial" w:cs="Arial"/>
          <w:i/>
          <w:color w:val="808080" w:themeColor="background1" w:themeShade="80"/>
        </w:rPr>
        <w:t>AMADA</w:t>
      </w:r>
      <w:r w:rsidR="009300D8" w:rsidRPr="007F6E5A">
        <w:rPr>
          <w:rFonts w:ascii="Arial" w:hAnsi="Arial" w:cs="Arial"/>
          <w:i/>
          <w:color w:val="808080" w:themeColor="background1" w:themeShade="80"/>
        </w:rPr>
        <w:t xml:space="preserve"> Service</w:t>
      </w:r>
    </w:p>
    <w:p w14:paraId="5D87EED2" w14:textId="77777777" w:rsidR="009300D8" w:rsidRDefault="009300D8" w:rsidP="009300D8">
      <w:pPr>
        <w:spacing w:after="0"/>
        <w:rPr>
          <w:rFonts w:ascii="Arial" w:hAnsi="Arial" w:cs="Arial"/>
          <w:i/>
          <w:color w:val="808080" w:themeColor="background1" w:themeShade="80"/>
        </w:rPr>
      </w:pPr>
      <w:r>
        <w:rPr>
          <w:rFonts w:ascii="Arial" w:hAnsi="Arial" w:cs="Arial"/>
          <w:i/>
          <w:color w:val="808080" w:themeColor="background1" w:themeShade="80"/>
        </w:rPr>
        <w:t>Ok</w:t>
      </w:r>
      <w:r w:rsidRPr="006628CC">
        <w:rPr>
          <w:rFonts w:ascii="Arial" w:hAnsi="Arial" w:cs="Arial"/>
          <w:i/>
          <w:color w:val="808080" w:themeColor="background1" w:themeShade="80"/>
        </w:rPr>
        <w:t>tober 202</w:t>
      </w:r>
      <w:r>
        <w:rPr>
          <w:rFonts w:ascii="Arial" w:hAnsi="Arial" w:cs="Arial"/>
          <w:i/>
          <w:color w:val="808080" w:themeColor="background1" w:themeShade="80"/>
        </w:rPr>
        <w:t>4</w:t>
      </w:r>
      <w:r w:rsidRPr="006628CC">
        <w:rPr>
          <w:rFonts w:ascii="Arial" w:hAnsi="Arial" w:cs="Arial"/>
          <w:i/>
          <w:color w:val="808080" w:themeColor="background1" w:themeShade="80"/>
        </w:rPr>
        <w:t xml:space="preserve">, </w:t>
      </w:r>
      <w:r>
        <w:rPr>
          <w:rFonts w:ascii="Arial" w:hAnsi="Arial" w:cs="Arial"/>
          <w:i/>
          <w:color w:val="808080" w:themeColor="background1" w:themeShade="80"/>
        </w:rPr>
        <w:t>Seite</w:t>
      </w:r>
      <w:r w:rsidRPr="006628CC">
        <w:rPr>
          <w:rFonts w:ascii="Arial" w:hAnsi="Arial" w:cs="Arial"/>
          <w:i/>
          <w:color w:val="808080" w:themeColor="background1" w:themeShade="80"/>
        </w:rPr>
        <w:t xml:space="preserve"> </w:t>
      </w:r>
      <w:r>
        <w:rPr>
          <w:rFonts w:ascii="Arial" w:hAnsi="Arial" w:cs="Arial"/>
          <w:i/>
          <w:color w:val="808080" w:themeColor="background1" w:themeShade="80"/>
        </w:rPr>
        <w:t>2</w:t>
      </w:r>
    </w:p>
    <w:p w14:paraId="7EEF01CF" w14:textId="77777777" w:rsidR="009300D8" w:rsidRDefault="009300D8" w:rsidP="007142B6">
      <w:pPr>
        <w:spacing w:after="0" w:line="24" w:lineRule="atLeast"/>
        <w:ind w:right="1"/>
        <w:jc w:val="both"/>
      </w:pPr>
    </w:p>
    <w:p w14:paraId="43F85126" w14:textId="42E1DB3C" w:rsidR="00B65D0A" w:rsidRDefault="009300D8" w:rsidP="009300D8">
      <w:pPr>
        <w:spacing w:after="0" w:line="24" w:lineRule="atLeast"/>
        <w:ind w:right="1"/>
        <w:jc w:val="both"/>
        <w:rPr>
          <w:rFonts w:ascii="Arial" w:eastAsia="Times New Roman" w:hAnsi="Arial" w:cs="Arial"/>
          <w:color w:val="000000"/>
          <w:szCs w:val="24"/>
          <w:lang w:eastAsia="it-IT"/>
        </w:rPr>
      </w:pPr>
      <w:r>
        <w:t>AMADA hat ein klares Ziel: Wir bieten unseren Kunden einen unvergleichlichen Support, damit sie ihr volles Potenzial ausschöpfen können</w:t>
      </w:r>
      <w:r w:rsidR="007142B6" w:rsidRPr="007142B6">
        <w:rPr>
          <w:rFonts w:ascii="Arial" w:eastAsia="Times New Roman" w:hAnsi="Arial" w:cs="Arial"/>
          <w:color w:val="000000"/>
          <w:szCs w:val="24"/>
          <w:lang w:eastAsia="it-IT"/>
        </w:rPr>
        <w:t>.</w:t>
      </w:r>
    </w:p>
    <w:p w14:paraId="2BB953EC" w14:textId="77777777" w:rsidR="0066731C" w:rsidRDefault="0066731C" w:rsidP="00B4630C">
      <w:pPr>
        <w:spacing w:after="0" w:line="24" w:lineRule="atLeast"/>
        <w:jc w:val="both"/>
        <w:rPr>
          <w:rFonts w:ascii="Arial" w:eastAsia="Times New Roman" w:hAnsi="Arial" w:cs="Arial"/>
          <w:color w:val="000000"/>
          <w:szCs w:val="24"/>
          <w:lang w:eastAsia="it-IT"/>
        </w:rPr>
      </w:pPr>
    </w:p>
    <w:p w14:paraId="2DCD2E2B" w14:textId="5BEF2E3B" w:rsidR="00B65D0A" w:rsidRDefault="007142B6" w:rsidP="00B4630C">
      <w:pPr>
        <w:spacing w:after="0" w:line="24" w:lineRule="atLeast"/>
        <w:jc w:val="both"/>
        <w:rPr>
          <w:rFonts w:ascii="Arial" w:eastAsia="Times New Roman" w:hAnsi="Arial" w:cs="Arial"/>
          <w:color w:val="000000"/>
          <w:szCs w:val="24"/>
          <w:lang w:eastAsia="it-IT"/>
        </w:rPr>
      </w:pPr>
      <w:r w:rsidRPr="007142B6">
        <w:rPr>
          <w:rFonts w:ascii="Arial" w:eastAsia="Times New Roman" w:hAnsi="Arial" w:cs="Arial"/>
          <w:color w:val="000000"/>
          <w:szCs w:val="24"/>
          <w:lang w:eastAsia="it-IT"/>
        </w:rPr>
        <w:t xml:space="preserve">Zu den bestehenden marktführenden Dienstleistungen von AMADA gehören </w:t>
      </w:r>
      <w:r w:rsidR="009300D8">
        <w:rPr>
          <w:rFonts w:ascii="Arial" w:eastAsia="Times New Roman" w:hAnsi="Arial" w:cs="Arial"/>
          <w:color w:val="000000"/>
          <w:szCs w:val="24"/>
          <w:lang w:eastAsia="it-IT"/>
        </w:rPr>
        <w:t>Die Service-Zentrale</w:t>
      </w:r>
      <w:r w:rsidRPr="007142B6">
        <w:rPr>
          <w:rFonts w:ascii="Arial" w:eastAsia="Times New Roman" w:hAnsi="Arial" w:cs="Arial"/>
          <w:color w:val="000000"/>
          <w:szCs w:val="24"/>
          <w:lang w:eastAsia="it-IT"/>
        </w:rPr>
        <w:t xml:space="preserve">, Serviceteams für Installation/Reaktion/geplanten Service, Maschinenumzugspakete und Schulungspakete.  Daneben vervollständigen Industrie 4.0 &amp; IoT, Maschinen-/Softwareverträge, Werkzeuge für Stanz- und Abkantpressen und </w:t>
      </w:r>
      <w:r w:rsidR="009300D8">
        <w:rPr>
          <w:rFonts w:ascii="Arial" w:eastAsia="Times New Roman" w:hAnsi="Arial" w:cs="Arial"/>
          <w:color w:val="000000"/>
          <w:szCs w:val="24"/>
          <w:lang w:eastAsia="it-IT"/>
        </w:rPr>
        <w:t>Originale</w:t>
      </w:r>
      <w:r w:rsidRPr="007142B6">
        <w:rPr>
          <w:rFonts w:ascii="Arial" w:eastAsia="Times New Roman" w:hAnsi="Arial" w:cs="Arial"/>
          <w:color w:val="000000"/>
          <w:szCs w:val="24"/>
          <w:lang w:eastAsia="it-IT"/>
        </w:rPr>
        <w:t>rsatzteile das komplette Servicepaket.  All dies können die Besucher auf der EuroBLECH 2024 erleben.</w:t>
      </w:r>
    </w:p>
    <w:p w14:paraId="6CA12160" w14:textId="77777777" w:rsidR="007142B6" w:rsidRPr="00B4630C" w:rsidRDefault="007142B6" w:rsidP="00B4630C">
      <w:pPr>
        <w:spacing w:after="0" w:line="24" w:lineRule="atLeast"/>
        <w:jc w:val="both"/>
        <w:rPr>
          <w:rFonts w:ascii="Arial" w:eastAsia="Times New Roman" w:hAnsi="Arial" w:cs="Arial"/>
          <w:color w:val="000000"/>
          <w:szCs w:val="24"/>
          <w:lang w:eastAsia="it-IT"/>
        </w:rPr>
      </w:pPr>
    </w:p>
    <w:p w14:paraId="4A07BA51" w14:textId="64F4FAAC" w:rsidR="00B4630C" w:rsidRPr="006628CC" w:rsidRDefault="007142B6" w:rsidP="00B4630C">
      <w:pPr>
        <w:pStyle w:val="p3"/>
        <w:spacing w:before="0" w:beforeAutospacing="0" w:after="0" w:afterAutospacing="0" w:line="312" w:lineRule="atLeast"/>
        <w:rPr>
          <w:rFonts w:ascii="Arial" w:hAnsi="Arial" w:cs="Arial"/>
          <w:b/>
          <w:sz w:val="22"/>
          <w:szCs w:val="22"/>
        </w:rPr>
      </w:pPr>
      <w:r>
        <w:rPr>
          <w:rFonts w:ascii="Arial" w:hAnsi="Arial" w:cs="Arial"/>
          <w:b/>
          <w:sz w:val="22"/>
          <w:szCs w:val="22"/>
        </w:rPr>
        <w:t>Abbildung</w:t>
      </w:r>
    </w:p>
    <w:p w14:paraId="15009987" w14:textId="6C1E2B49" w:rsidR="007F6E5A" w:rsidRDefault="007F6E5A" w:rsidP="00B4630C">
      <w:pPr>
        <w:spacing w:after="0" w:line="24" w:lineRule="atLeast"/>
        <w:ind w:right="1"/>
        <w:jc w:val="both"/>
        <w:rPr>
          <w:rFonts w:ascii="Arial" w:eastAsia="Times New Roman" w:hAnsi="Arial" w:cs="Arial"/>
          <w:color w:val="000000"/>
          <w:szCs w:val="24"/>
          <w:lang w:eastAsia="it-IT"/>
        </w:rPr>
      </w:pPr>
    </w:p>
    <w:p w14:paraId="077C2EA6" w14:textId="371B66D9" w:rsidR="00B4630C" w:rsidRDefault="002174C4" w:rsidP="007F6E5A">
      <w:pPr>
        <w:spacing w:line="24" w:lineRule="atLeast"/>
        <w:ind w:right="1"/>
        <w:jc w:val="both"/>
        <w:rPr>
          <w:rFonts w:ascii="Arial" w:eastAsia="Times New Roman" w:hAnsi="Arial" w:cs="Arial"/>
          <w:color w:val="000000"/>
          <w:szCs w:val="24"/>
          <w:lang w:eastAsia="it-IT"/>
        </w:rPr>
      </w:pPr>
      <w:r>
        <w:rPr>
          <w:rFonts w:ascii="Arial" w:eastAsia="Times New Roman" w:hAnsi="Arial" w:cs="Arial"/>
          <w:noProof/>
          <w:color w:val="000000"/>
          <w:szCs w:val="24"/>
          <w:lang w:val="de-DE" w:eastAsia="de-DE"/>
        </w:rPr>
        <w:drawing>
          <wp:inline distT="0" distB="0" distL="0" distR="0" wp14:anchorId="314575AA" wp14:editId="50BFC4A3">
            <wp:extent cx="5486400" cy="3200400"/>
            <wp:effectExtent l="0" t="0" r="0" b="0"/>
            <wp:docPr id="27" name="AMADA-Planned-Service.jpg"/>
            <wp:cNvGraphicFramePr/>
            <a:graphic xmlns:a="http://schemas.openxmlformats.org/drawingml/2006/main">
              <a:graphicData uri="http://schemas.openxmlformats.org/drawingml/2006/picture">
                <pic:pic xmlns:pic="http://schemas.openxmlformats.org/drawingml/2006/picture">
                  <pic:nvPicPr>
                    <pic:cNvPr id="27" name="AMADA-Planned-Service.jpg"/>
                    <pic:cNvPicPr/>
                  </pic:nvPicPr>
                  <pic:blipFill>
                    <a:blip r:embed="rId13">
                      <a:extLst>
                        <a:ext uri="{28A0092B-C50C-407E-A947-70E740481C1C}">
                          <a14:useLocalDpi xmlns:a14="http://schemas.microsoft.com/office/drawing/2010/main" val="0"/>
                        </a:ext>
                      </a:extLst>
                    </a:blip>
                    <a:stretch>
                      <a:fillRect/>
                    </a:stretch>
                  </pic:blipFill>
                  <pic:spPr>
                    <a:xfrm>
                      <a:off x="0" y="0"/>
                      <a:ext cx="5761355" cy="3813810"/>
                    </a:xfrm>
                    <a:prstGeom prst="rect">
                      <a:avLst/>
                    </a:prstGeom>
                  </pic:spPr>
                </pic:pic>
              </a:graphicData>
            </a:graphic>
          </wp:inline>
        </w:drawing>
      </w:r>
    </w:p>
    <w:p w14:paraId="54F9AE20" w14:textId="01B36C69" w:rsidR="00B4630C" w:rsidRDefault="007142B6" w:rsidP="00B4630C">
      <w:pPr>
        <w:spacing w:after="0" w:line="240" w:lineRule="auto"/>
        <w:rPr>
          <w:rFonts w:ascii="Arial" w:hAnsi="Arial" w:cs="Arial"/>
          <w:color w:val="000000"/>
          <w:sz w:val="18"/>
          <w:szCs w:val="18"/>
        </w:rPr>
      </w:pPr>
      <w:r>
        <w:rPr>
          <w:rFonts w:ascii="Arial" w:hAnsi="Arial" w:cs="Arial"/>
          <w:color w:val="000000"/>
          <w:sz w:val="18"/>
          <w:szCs w:val="18"/>
        </w:rPr>
        <w:t>Bildquelle</w:t>
      </w:r>
      <w:r w:rsidR="00B4630C">
        <w:rPr>
          <w:rFonts w:ascii="Arial" w:hAnsi="Arial" w:cs="Arial"/>
          <w:color w:val="000000"/>
          <w:sz w:val="18"/>
          <w:szCs w:val="18"/>
        </w:rPr>
        <w:t>: AMADA Europe</w:t>
      </w:r>
    </w:p>
    <w:p w14:paraId="511C03E9" w14:textId="5B529F08" w:rsidR="007142B6" w:rsidRDefault="007142B6">
      <w:pPr>
        <w:spacing w:after="0" w:line="240" w:lineRule="auto"/>
        <w:rPr>
          <w:rFonts w:ascii="Arial" w:hAnsi="Arial" w:cs="Arial"/>
          <w:i/>
          <w:iCs/>
          <w:color w:val="808080" w:themeColor="background1" w:themeShade="80"/>
          <w:lang w:val="en-US"/>
        </w:rPr>
      </w:pPr>
      <w:r>
        <w:rPr>
          <w:rFonts w:ascii="Arial" w:hAnsi="Arial" w:cs="Arial"/>
          <w:i/>
          <w:iCs/>
          <w:color w:val="808080" w:themeColor="background1" w:themeShade="80"/>
          <w:lang w:val="en-US"/>
        </w:rPr>
        <w:br w:type="page"/>
      </w:r>
    </w:p>
    <w:p w14:paraId="0BABDA2B" w14:textId="77777777" w:rsidR="00B4630C" w:rsidRDefault="00B4630C" w:rsidP="00B4630C">
      <w:pPr>
        <w:spacing w:after="0"/>
        <w:rPr>
          <w:rFonts w:ascii="Arial" w:hAnsi="Arial" w:cs="Arial"/>
          <w:i/>
          <w:iCs/>
          <w:color w:val="808080" w:themeColor="background1" w:themeShade="80"/>
          <w:lang w:val="en-US"/>
        </w:rPr>
      </w:pPr>
    </w:p>
    <w:p w14:paraId="0787C7A9" w14:textId="5B6B5FB5" w:rsidR="00B4630C" w:rsidRPr="006628CC" w:rsidRDefault="00B4630C" w:rsidP="00B4630C">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sidR="00F97C9F">
        <w:rPr>
          <w:rFonts w:ascii="Arial" w:hAnsi="Arial" w:cs="Arial"/>
          <w:i/>
          <w:iCs/>
          <w:color w:val="808080" w:themeColor="background1" w:themeShade="80"/>
          <w:lang w:val="en-US"/>
        </w:rPr>
        <w:t xml:space="preserve">AMADA </w:t>
      </w:r>
      <w:r w:rsidR="00F97C9F">
        <w:rPr>
          <w:rFonts w:ascii="Arial" w:hAnsi="Arial" w:cs="Arial"/>
          <w:i/>
          <w:color w:val="808080" w:themeColor="background1" w:themeShade="80"/>
        </w:rPr>
        <w:t xml:space="preserve">Welding Technical </w:t>
      </w:r>
      <w:r w:rsidR="001744AE">
        <w:rPr>
          <w:rFonts w:ascii="Arial" w:hAnsi="Arial" w:cs="Arial"/>
          <w:i/>
          <w:color w:val="808080" w:themeColor="background1" w:themeShade="80"/>
        </w:rPr>
        <w:t>Center</w:t>
      </w:r>
    </w:p>
    <w:p w14:paraId="7F03497A" w14:textId="4D3BE6D9" w:rsidR="00B4630C" w:rsidRDefault="00B4630C" w:rsidP="00B4630C">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sidR="007142B6">
        <w:rPr>
          <w:rFonts w:ascii="Arial" w:hAnsi="Arial" w:cs="Arial"/>
          <w:i/>
          <w:color w:val="808080" w:themeColor="background1" w:themeShade="80"/>
        </w:rPr>
        <w:t>k</w:t>
      </w:r>
      <w:r w:rsidRPr="006628CC">
        <w:rPr>
          <w:rFonts w:ascii="Arial" w:hAnsi="Arial" w:cs="Arial"/>
          <w:i/>
          <w:color w:val="808080" w:themeColor="background1" w:themeShade="80"/>
        </w:rPr>
        <w:t>tober 202</w:t>
      </w:r>
      <w:r w:rsidR="00B95A04">
        <w:rPr>
          <w:rFonts w:ascii="Arial" w:hAnsi="Arial" w:cs="Arial"/>
          <w:i/>
          <w:color w:val="808080" w:themeColor="background1" w:themeShade="80"/>
        </w:rPr>
        <w:t>4</w:t>
      </w:r>
      <w:r w:rsidRPr="006628CC">
        <w:rPr>
          <w:rFonts w:ascii="Arial" w:hAnsi="Arial" w:cs="Arial"/>
          <w:i/>
          <w:color w:val="808080" w:themeColor="background1" w:themeShade="80"/>
        </w:rPr>
        <w:t xml:space="preserve">, </w:t>
      </w:r>
      <w:r w:rsidR="007142B6">
        <w:rPr>
          <w:rFonts w:ascii="Arial" w:hAnsi="Arial" w:cs="Arial"/>
          <w:i/>
          <w:color w:val="808080" w:themeColor="background1" w:themeShade="80"/>
        </w:rPr>
        <w:t>Seite</w:t>
      </w:r>
      <w:r w:rsidRPr="006628CC">
        <w:rPr>
          <w:rFonts w:ascii="Arial" w:hAnsi="Arial" w:cs="Arial"/>
          <w:i/>
          <w:color w:val="808080" w:themeColor="background1" w:themeShade="80"/>
        </w:rPr>
        <w:t xml:space="preserve"> 1</w:t>
      </w:r>
    </w:p>
    <w:p w14:paraId="3C26B82B" w14:textId="77777777" w:rsidR="00B4630C" w:rsidRDefault="00B4630C" w:rsidP="00B4630C">
      <w:pPr>
        <w:spacing w:after="0"/>
        <w:rPr>
          <w:rFonts w:ascii="Arial" w:hAnsi="Arial" w:cs="Arial"/>
          <w:i/>
          <w:color w:val="808080" w:themeColor="background1" w:themeShade="80"/>
        </w:rPr>
      </w:pPr>
    </w:p>
    <w:p w14:paraId="3474245C" w14:textId="33A2C9A6" w:rsidR="00B4630C" w:rsidRDefault="00B85CE0" w:rsidP="00B4630C">
      <w:pPr>
        <w:spacing w:after="0"/>
        <w:rPr>
          <w:rFonts w:ascii="Arial" w:hAnsi="Arial" w:cs="Arial"/>
          <w:color w:val="FF0000"/>
          <w:sz w:val="32"/>
        </w:rPr>
      </w:pPr>
      <w:r>
        <w:rPr>
          <w:rFonts w:ascii="Arial" w:hAnsi="Arial" w:cs="Arial"/>
          <w:color w:val="FF0000"/>
          <w:sz w:val="32"/>
        </w:rPr>
        <w:t>PRESSEMITTEILUNG</w:t>
      </w:r>
      <w:r w:rsidR="00B4630C" w:rsidRPr="006628CC">
        <w:rPr>
          <w:rFonts w:ascii="Arial" w:hAnsi="Arial" w:cs="Arial"/>
          <w:color w:val="FF0000"/>
          <w:sz w:val="32"/>
        </w:rPr>
        <w:t xml:space="preserve"> </w:t>
      </w:r>
      <w:r w:rsidR="00B4630C">
        <w:rPr>
          <w:rFonts w:ascii="Arial" w:hAnsi="Arial" w:cs="Arial"/>
          <w:color w:val="FF0000"/>
          <w:sz w:val="32"/>
        </w:rPr>
        <w:t>6</w:t>
      </w:r>
    </w:p>
    <w:p w14:paraId="66A3B5FC" w14:textId="70ECE2DB" w:rsidR="00B4630C" w:rsidRDefault="00B4630C" w:rsidP="00B4630C">
      <w:pPr>
        <w:spacing w:after="0"/>
        <w:rPr>
          <w:rFonts w:ascii="Arial" w:hAnsi="Arial" w:cs="Arial"/>
          <w:color w:val="FF0000"/>
          <w:sz w:val="32"/>
        </w:rPr>
      </w:pPr>
      <w:r>
        <w:rPr>
          <w:rFonts w:ascii="Arial" w:hAnsi="Arial" w:cs="Arial"/>
          <w:noProof/>
          <w:color w:val="FF0000"/>
          <w:sz w:val="32"/>
          <w:lang w:val="de-DE" w:eastAsia="de-DE"/>
        </w:rPr>
        <mc:AlternateContent>
          <mc:Choice Requires="wps">
            <w:drawing>
              <wp:anchor distT="0" distB="0" distL="114300" distR="114300" simplePos="0" relativeHeight="251715584" behindDoc="0" locked="0" layoutInCell="1" allowOverlap="1" wp14:anchorId="28F3C79B" wp14:editId="6F5F4F9B">
                <wp:simplePos x="0" y="0"/>
                <wp:positionH relativeFrom="column">
                  <wp:posOffset>6985</wp:posOffset>
                </wp:positionH>
                <wp:positionV relativeFrom="paragraph">
                  <wp:posOffset>204470</wp:posOffset>
                </wp:positionV>
                <wp:extent cx="3238500" cy="0"/>
                <wp:effectExtent l="0" t="0" r="19050" b="19050"/>
                <wp:wrapNone/>
                <wp:docPr id="29" name="Connecteur droit 29"/>
                <wp:cNvGraphicFramePr/>
                <a:graphic xmlns:a="http://schemas.openxmlformats.org/drawingml/2006/main">
                  <a:graphicData uri="http://schemas.microsoft.com/office/word/2010/wordprocessingShape">
                    <wps:wsp>
                      <wps:cNvCnPr/>
                      <wps:spPr>
                        <a:xfrm>
                          <a:off x="0" y="0"/>
                          <a:ext cx="3238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7AADEB" id="Connecteur droit 29"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55pt,16.1pt" to="255.5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" strokecolor="black [3213]"/>
            </w:pict>
          </mc:Fallback>
        </mc:AlternateContent>
      </w:r>
    </w:p>
    <w:p w14:paraId="31897936" w14:textId="77777777" w:rsidR="00B4630C" w:rsidRDefault="00B4630C" w:rsidP="00B4630C">
      <w:pPr>
        <w:spacing w:after="0" w:line="240" w:lineRule="auto"/>
        <w:rPr>
          <w:rFonts w:ascii="Arial" w:hAnsi="Arial" w:cs="Arial"/>
          <w:i/>
          <w:iCs/>
          <w:color w:val="000000"/>
          <w:lang w:val="en-US"/>
        </w:rPr>
      </w:pPr>
    </w:p>
    <w:p w14:paraId="64155B91" w14:textId="77777777" w:rsidR="00F97C9F" w:rsidRPr="004B75A8" w:rsidRDefault="00F97C9F" w:rsidP="00B4630C">
      <w:pPr>
        <w:spacing w:after="0"/>
        <w:rPr>
          <w:rFonts w:ascii="Arial" w:hAnsi="Arial" w:cs="Arial"/>
          <w:b/>
        </w:rPr>
      </w:pPr>
    </w:p>
    <w:p w14:paraId="27971376" w14:textId="18EF58DB" w:rsidR="00B4630C" w:rsidRDefault="00B85CE0" w:rsidP="00B85CE0">
      <w:pPr>
        <w:spacing w:after="0"/>
        <w:jc w:val="center"/>
        <w:rPr>
          <w:rFonts w:ascii="Arial" w:eastAsia="Times New Roman" w:hAnsi="Arial" w:cs="Arial"/>
          <w:b/>
          <w:bCs/>
          <w:caps/>
          <w:color w:val="000000"/>
          <w:sz w:val="28"/>
          <w:szCs w:val="28"/>
          <w:lang w:eastAsia="it-IT"/>
        </w:rPr>
      </w:pPr>
      <w:r w:rsidRPr="00B85CE0">
        <w:rPr>
          <w:rFonts w:ascii="Arial" w:eastAsia="Times New Roman" w:hAnsi="Arial" w:cs="Arial"/>
          <w:b/>
          <w:bCs/>
          <w:caps/>
          <w:color w:val="000000"/>
          <w:sz w:val="28"/>
          <w:szCs w:val="28"/>
          <w:lang w:eastAsia="it-IT"/>
        </w:rPr>
        <w:t xml:space="preserve">AMADA STELLT SEIN </w:t>
      </w:r>
      <w:r w:rsidR="00586531">
        <w:rPr>
          <w:rFonts w:ascii="Arial" w:eastAsia="Times New Roman" w:hAnsi="Arial" w:cs="Arial"/>
          <w:b/>
          <w:bCs/>
          <w:caps/>
          <w:color w:val="000000"/>
          <w:sz w:val="28"/>
          <w:szCs w:val="28"/>
          <w:lang w:eastAsia="it-IT"/>
        </w:rPr>
        <w:t xml:space="preserve">WELDING TECHNICAL cENTER </w:t>
      </w:r>
      <w:r w:rsidRPr="00B85CE0">
        <w:rPr>
          <w:rFonts w:ascii="Arial" w:eastAsia="Times New Roman" w:hAnsi="Arial" w:cs="Arial"/>
          <w:b/>
          <w:bCs/>
          <w:caps/>
          <w:color w:val="000000"/>
          <w:sz w:val="28"/>
          <w:szCs w:val="28"/>
          <w:lang w:eastAsia="it-IT"/>
        </w:rPr>
        <w:t xml:space="preserve">IN ITALIEN VOR, </w:t>
      </w:r>
      <w:r w:rsidR="00586531">
        <w:rPr>
          <w:rFonts w:ascii="Arial" w:eastAsia="Times New Roman" w:hAnsi="Arial" w:cs="Arial"/>
          <w:b/>
          <w:bCs/>
          <w:caps/>
          <w:color w:val="000000"/>
          <w:sz w:val="28"/>
          <w:szCs w:val="28"/>
          <w:lang w:eastAsia="it-IT"/>
        </w:rPr>
        <w:t>DAS</w:t>
      </w:r>
      <w:r w:rsidRPr="00B85CE0">
        <w:rPr>
          <w:rFonts w:ascii="Arial" w:eastAsia="Times New Roman" w:hAnsi="Arial" w:cs="Arial"/>
          <w:b/>
          <w:bCs/>
          <w:caps/>
          <w:color w:val="000000"/>
          <w:sz w:val="28"/>
          <w:szCs w:val="28"/>
          <w:lang w:eastAsia="it-IT"/>
        </w:rPr>
        <w:t xml:space="preserve"> ERSTE </w:t>
      </w:r>
      <w:r w:rsidR="00586531">
        <w:rPr>
          <w:rFonts w:ascii="Arial" w:eastAsia="Times New Roman" w:hAnsi="Arial" w:cs="Arial"/>
          <w:b/>
          <w:bCs/>
          <w:caps/>
          <w:color w:val="000000"/>
          <w:sz w:val="28"/>
          <w:szCs w:val="28"/>
          <w:lang w:eastAsia="it-IT"/>
        </w:rPr>
        <w:t xml:space="preserve">EUROPÄISCHE </w:t>
      </w:r>
      <w:r w:rsidRPr="00B85CE0">
        <w:rPr>
          <w:rFonts w:ascii="Arial" w:eastAsia="Times New Roman" w:hAnsi="Arial" w:cs="Arial"/>
          <w:b/>
          <w:bCs/>
          <w:caps/>
          <w:color w:val="000000"/>
          <w:sz w:val="28"/>
          <w:szCs w:val="28"/>
          <w:lang w:eastAsia="it-IT"/>
        </w:rPr>
        <w:t>F</w:t>
      </w:r>
      <w:r w:rsidR="00586531">
        <w:rPr>
          <w:rFonts w:ascii="Arial" w:eastAsia="Times New Roman" w:hAnsi="Arial" w:cs="Arial"/>
          <w:b/>
          <w:bCs/>
          <w:caps/>
          <w:color w:val="000000"/>
          <w:sz w:val="28"/>
          <w:szCs w:val="28"/>
          <w:lang w:eastAsia="it-IT"/>
        </w:rPr>
        <w:t>ASERLASER-SCHWEISSZENTRUM</w:t>
      </w:r>
    </w:p>
    <w:p w14:paraId="54D99467" w14:textId="77777777" w:rsidR="00B85CE0" w:rsidRPr="004B75A8" w:rsidRDefault="00B85CE0" w:rsidP="00B85CE0">
      <w:pPr>
        <w:spacing w:after="0"/>
        <w:jc w:val="center"/>
        <w:rPr>
          <w:rFonts w:ascii="Arial" w:hAnsi="Arial" w:cs="Arial"/>
          <w:b/>
        </w:rPr>
      </w:pPr>
    </w:p>
    <w:p w14:paraId="442106FA" w14:textId="1B062DB6" w:rsidR="00F97C9F" w:rsidRDefault="00B85CE0" w:rsidP="009E3F40">
      <w:pPr>
        <w:spacing w:after="0" w:line="240" w:lineRule="auto"/>
        <w:rPr>
          <w:rFonts w:ascii="Arial" w:eastAsia="Times New Roman" w:hAnsi="Arial" w:cs="Arial"/>
          <w:b/>
          <w:bCs/>
          <w:color w:val="000000"/>
          <w:szCs w:val="21"/>
          <w:lang w:eastAsia="it-IT"/>
        </w:rPr>
      </w:pPr>
      <w:r w:rsidRPr="00B85CE0">
        <w:rPr>
          <w:rFonts w:ascii="Arial" w:eastAsia="Times New Roman" w:hAnsi="Arial" w:cs="Arial"/>
          <w:b/>
          <w:bCs/>
          <w:color w:val="000000"/>
          <w:szCs w:val="21"/>
          <w:lang w:eastAsia="it-IT"/>
        </w:rPr>
        <w:t>AMADA, der weltweit führende Hersteller von Blechbearbeitungsmaschinen, ist stolz darauf, die Eröffnung des ersten europäischen Zentrums für Faserlaserschweißen in Piacienza in der Nähe von Mailand, Italien, bekannt zu geben. Dies ist ein bedeutender Schritt für die europäische Schweißindustrie und unterstreicht das kontinuierliche Engagement von AMADA für Innovation, Qualität und Nachhaltigkeit.</w:t>
      </w:r>
    </w:p>
    <w:p w14:paraId="57146A45" w14:textId="77777777" w:rsidR="00B85CE0" w:rsidRPr="009E3F40" w:rsidRDefault="00B85CE0" w:rsidP="009E3F40">
      <w:pPr>
        <w:spacing w:after="0" w:line="240" w:lineRule="auto"/>
        <w:rPr>
          <w:b/>
        </w:rPr>
      </w:pPr>
    </w:p>
    <w:p w14:paraId="65937D6A" w14:textId="77777777" w:rsidR="00B85CE0" w:rsidRPr="00B85CE0" w:rsidRDefault="00B85CE0" w:rsidP="00B85CE0">
      <w:pPr>
        <w:spacing w:after="0" w:line="24" w:lineRule="atLeast"/>
        <w:jc w:val="both"/>
        <w:rPr>
          <w:rFonts w:ascii="Arial" w:eastAsia="Times New Roman" w:hAnsi="Arial" w:cs="Arial"/>
          <w:color w:val="000000"/>
          <w:szCs w:val="24"/>
          <w:lang w:eastAsia="it-IT"/>
        </w:rPr>
      </w:pPr>
      <w:r w:rsidRPr="00B85CE0">
        <w:rPr>
          <w:rFonts w:ascii="Arial" w:eastAsia="Times New Roman" w:hAnsi="Arial" w:cs="Arial"/>
          <w:color w:val="000000"/>
          <w:szCs w:val="24"/>
          <w:lang w:eastAsia="it-IT"/>
        </w:rPr>
        <w:t>Innovation und Spitzentechnologie</w:t>
      </w:r>
    </w:p>
    <w:p w14:paraId="4A26BF4C" w14:textId="663F2BAD" w:rsidR="00F97C9F" w:rsidRDefault="00B85CE0" w:rsidP="00B85CE0">
      <w:pPr>
        <w:spacing w:after="0" w:line="24" w:lineRule="atLeast"/>
        <w:jc w:val="both"/>
        <w:rPr>
          <w:rFonts w:ascii="Arial" w:eastAsia="Times New Roman" w:hAnsi="Arial" w:cs="Arial"/>
          <w:color w:val="000000"/>
          <w:szCs w:val="24"/>
          <w:lang w:eastAsia="it-IT"/>
        </w:rPr>
      </w:pPr>
      <w:r w:rsidRPr="00B85CE0">
        <w:rPr>
          <w:rFonts w:ascii="Arial" w:eastAsia="Times New Roman" w:hAnsi="Arial" w:cs="Arial"/>
          <w:color w:val="000000"/>
          <w:szCs w:val="24"/>
          <w:lang w:eastAsia="it-IT"/>
        </w:rPr>
        <w:t>Das neue AMADA Welding Technical Center soll ein europäischer technologischer Maßstab sein. Ausgestattet mit der neuesten Faserlaserschweißtechnologie wird das Zentrum fortschrittliche Lösungen für Schlüsselsektoren wie Luft- und Raumfahrt, Medizintechnik und Elektromobilität anbieten. Das Herzstück des Zentrums wird der 'Weld Vision Hub' sein, ein interaktiver Raum, in dem die Kunden die fortschrittlichen Fähigkeiten der AMADA Schweißlösungen aus nächster Nähe betrachten können, um hohe Qualität und Sicherheit in den Produktionsprozessen zu gewährleisten.</w:t>
      </w:r>
    </w:p>
    <w:p w14:paraId="207B7E0A" w14:textId="77777777" w:rsidR="00B85CE0" w:rsidRPr="00F97C9F" w:rsidRDefault="00B85CE0" w:rsidP="00B85CE0">
      <w:pPr>
        <w:spacing w:after="0" w:line="24" w:lineRule="atLeast"/>
        <w:jc w:val="both"/>
        <w:rPr>
          <w:rFonts w:ascii="Arial" w:eastAsia="Times New Roman" w:hAnsi="Arial" w:cs="Arial"/>
          <w:color w:val="000000"/>
          <w:szCs w:val="24"/>
          <w:lang w:eastAsia="it-IT"/>
        </w:rPr>
      </w:pPr>
    </w:p>
    <w:p w14:paraId="1191F47C" w14:textId="77777777" w:rsidR="00B85CE0" w:rsidRPr="00B85CE0" w:rsidRDefault="00B85CE0" w:rsidP="00B85CE0">
      <w:pPr>
        <w:spacing w:after="0" w:line="24" w:lineRule="atLeast"/>
        <w:jc w:val="both"/>
        <w:rPr>
          <w:rFonts w:ascii="Arial" w:eastAsia="Times New Roman" w:hAnsi="Arial" w:cs="Arial"/>
          <w:color w:val="000000"/>
          <w:szCs w:val="24"/>
          <w:lang w:eastAsia="it-IT"/>
        </w:rPr>
      </w:pPr>
      <w:r w:rsidRPr="00B85CE0">
        <w:rPr>
          <w:rFonts w:ascii="Arial" w:eastAsia="Times New Roman" w:hAnsi="Arial" w:cs="Arial"/>
          <w:color w:val="000000"/>
          <w:szCs w:val="24"/>
          <w:lang w:eastAsia="it-IT"/>
        </w:rPr>
        <w:t>Ein Umfeld für gemeinsame Kreation</w:t>
      </w:r>
    </w:p>
    <w:p w14:paraId="71282F52" w14:textId="6E1D3EDE" w:rsidR="00F97C9F" w:rsidRDefault="00B85CE0" w:rsidP="00B85CE0">
      <w:pPr>
        <w:spacing w:after="0" w:line="24" w:lineRule="atLeast"/>
        <w:jc w:val="both"/>
        <w:rPr>
          <w:rFonts w:ascii="Arial" w:eastAsia="Times New Roman" w:hAnsi="Arial" w:cs="Arial"/>
          <w:color w:val="000000"/>
          <w:szCs w:val="24"/>
          <w:lang w:eastAsia="it-IT"/>
        </w:rPr>
      </w:pPr>
      <w:r w:rsidRPr="00B85CE0">
        <w:rPr>
          <w:rFonts w:ascii="Arial" w:eastAsia="Times New Roman" w:hAnsi="Arial" w:cs="Arial"/>
          <w:color w:val="000000"/>
          <w:szCs w:val="24"/>
          <w:lang w:eastAsia="it-IT"/>
        </w:rPr>
        <w:t xml:space="preserve">Das Zentrum ist nicht nur ein Ort für technische </w:t>
      </w:r>
      <w:r w:rsidR="00586531">
        <w:rPr>
          <w:rFonts w:ascii="Arial" w:eastAsia="Times New Roman" w:hAnsi="Arial" w:cs="Arial"/>
          <w:color w:val="000000"/>
          <w:szCs w:val="24"/>
          <w:lang w:eastAsia="it-IT"/>
        </w:rPr>
        <w:t>Vorführungen</w:t>
      </w:r>
      <w:r w:rsidRPr="00B85CE0">
        <w:rPr>
          <w:rFonts w:ascii="Arial" w:eastAsia="Times New Roman" w:hAnsi="Arial" w:cs="Arial"/>
          <w:color w:val="000000"/>
          <w:szCs w:val="24"/>
          <w:lang w:eastAsia="it-IT"/>
        </w:rPr>
        <w:t>, sondern auch ein Raum für Co-Creation. Dank der Synergie zwischen AMADA Italien, AMADA Weld Tech und AMADA Engineering Europe haben die Kunden die Möglichkeit, direkt mit Branchenexperten zusammenzuarbeiten, um maßgeschneiderte Lösungen für ihre spezifischen Produktionsanforderungen zu entwickeln. Dieser kollaborative Ansatz zielt darauf ab, neue Ideen zu inspirieren und innovative Lösungen zu finden, die sowohl der Gesellschaft als auch der Umwelt zugute kommen.</w:t>
      </w:r>
    </w:p>
    <w:p w14:paraId="33BF58C8" w14:textId="77777777" w:rsidR="00B85CE0" w:rsidRPr="00F97C9F" w:rsidRDefault="00B85CE0" w:rsidP="00B85CE0">
      <w:pPr>
        <w:spacing w:after="0" w:line="24" w:lineRule="atLeast"/>
        <w:jc w:val="both"/>
        <w:rPr>
          <w:rFonts w:ascii="Arial" w:eastAsia="Times New Roman" w:hAnsi="Arial" w:cs="Arial"/>
          <w:color w:val="000000"/>
          <w:szCs w:val="24"/>
          <w:lang w:eastAsia="it-IT"/>
        </w:rPr>
      </w:pPr>
    </w:p>
    <w:p w14:paraId="167D01BD" w14:textId="77777777" w:rsidR="00B85CE0" w:rsidRPr="00B85CE0" w:rsidRDefault="00B85CE0" w:rsidP="00B85CE0">
      <w:pPr>
        <w:spacing w:after="0" w:line="24" w:lineRule="atLeast"/>
        <w:jc w:val="both"/>
        <w:rPr>
          <w:rFonts w:ascii="Arial" w:eastAsia="Times New Roman" w:hAnsi="Arial" w:cs="Arial"/>
          <w:color w:val="000000"/>
          <w:szCs w:val="24"/>
          <w:lang w:eastAsia="it-IT"/>
        </w:rPr>
      </w:pPr>
      <w:r w:rsidRPr="00B85CE0">
        <w:rPr>
          <w:rFonts w:ascii="Arial" w:eastAsia="Times New Roman" w:hAnsi="Arial" w:cs="Arial"/>
          <w:color w:val="000000"/>
          <w:szCs w:val="24"/>
          <w:lang w:eastAsia="it-IT"/>
        </w:rPr>
        <w:t>Werte der Exzellenz und Nachhaltigkeit</w:t>
      </w:r>
    </w:p>
    <w:p w14:paraId="05787EC8" w14:textId="54B87D49" w:rsidR="00F97C9F" w:rsidRDefault="00B85CE0" w:rsidP="00B85CE0">
      <w:pPr>
        <w:spacing w:after="0" w:line="24" w:lineRule="atLeast"/>
        <w:jc w:val="both"/>
        <w:rPr>
          <w:rFonts w:ascii="Arial" w:eastAsia="Times New Roman" w:hAnsi="Arial" w:cs="Arial"/>
          <w:color w:val="000000"/>
          <w:szCs w:val="24"/>
          <w:lang w:eastAsia="it-IT"/>
        </w:rPr>
      </w:pPr>
      <w:r w:rsidRPr="00B85CE0">
        <w:rPr>
          <w:rFonts w:ascii="Arial" w:eastAsia="Times New Roman" w:hAnsi="Arial" w:cs="Arial"/>
          <w:color w:val="000000"/>
          <w:szCs w:val="24"/>
          <w:lang w:eastAsia="it-IT"/>
        </w:rPr>
        <w:t>Inspiriert von den Werten von AMADA, spiegelt das neue Zentrum die Mission von AMADA wider, zuverlässige und technologisch fortschrittliche Maschinen anzubieten. Darüber hinaus wird das Zentrum ein Beispiel für Nachhaltigkeit sein, mit Prozessen, die so optimiert sind, dass sie die Umwelt so wenig wie möglich belasten, was das Engagement von AMADA für eine grünere und nachhaltigere Zukunft zeigt.</w:t>
      </w:r>
    </w:p>
    <w:p w14:paraId="44AB3A41" w14:textId="77777777" w:rsidR="00B85CE0" w:rsidRPr="00F97C9F" w:rsidRDefault="00B85CE0" w:rsidP="00B85CE0">
      <w:pPr>
        <w:spacing w:after="0" w:line="24" w:lineRule="atLeast"/>
        <w:jc w:val="both"/>
        <w:rPr>
          <w:rFonts w:ascii="Arial" w:eastAsia="Times New Roman" w:hAnsi="Arial" w:cs="Arial"/>
          <w:color w:val="000000"/>
          <w:szCs w:val="24"/>
          <w:lang w:eastAsia="it-IT"/>
        </w:rPr>
      </w:pPr>
    </w:p>
    <w:p w14:paraId="3B17C43F" w14:textId="77777777" w:rsidR="00B85CE0" w:rsidRPr="00B85CE0" w:rsidRDefault="00B85CE0" w:rsidP="00B85CE0">
      <w:pPr>
        <w:spacing w:after="0" w:line="24" w:lineRule="atLeast"/>
        <w:jc w:val="both"/>
        <w:rPr>
          <w:rFonts w:ascii="Arial" w:eastAsia="Times New Roman" w:hAnsi="Arial" w:cs="Arial"/>
          <w:color w:val="000000"/>
          <w:szCs w:val="24"/>
          <w:lang w:eastAsia="it-IT"/>
        </w:rPr>
      </w:pPr>
      <w:r w:rsidRPr="00B85CE0">
        <w:rPr>
          <w:rFonts w:ascii="Arial" w:eastAsia="Times New Roman" w:hAnsi="Arial" w:cs="Arial"/>
          <w:color w:val="000000"/>
          <w:szCs w:val="24"/>
          <w:lang w:eastAsia="it-IT"/>
        </w:rPr>
        <w:t>Ein Ereignis, das man nicht verpassen sollte</w:t>
      </w:r>
    </w:p>
    <w:p w14:paraId="4DDD3233" w14:textId="19D08998" w:rsidR="00B4630C" w:rsidRDefault="00B85CE0" w:rsidP="00B85CE0">
      <w:pPr>
        <w:spacing w:after="0" w:line="24" w:lineRule="atLeast"/>
        <w:jc w:val="both"/>
        <w:rPr>
          <w:rFonts w:ascii="Arial" w:eastAsia="Times New Roman" w:hAnsi="Arial" w:cs="Arial"/>
          <w:color w:val="000000"/>
          <w:szCs w:val="24"/>
          <w:lang w:eastAsia="it-IT"/>
        </w:rPr>
      </w:pPr>
      <w:r w:rsidRPr="00B85CE0">
        <w:rPr>
          <w:rFonts w:ascii="Arial" w:eastAsia="Times New Roman" w:hAnsi="Arial" w:cs="Arial"/>
          <w:color w:val="000000"/>
          <w:szCs w:val="24"/>
          <w:lang w:eastAsia="it-IT"/>
        </w:rPr>
        <w:t>Die offizielle Eröffnung des Schweißtechnischen Zentrums findet am Freitag, den 25. Oktober 2024, in Verbindung mit der EuroBLECH-Messe statt. Während der Veranstaltung werden die Besucher die Möglichkeit haben, das Zentrum zu erkunden, Live-Demonstrationen zu sehen und an interaktiven Sitzungen mit AMADA Experten teilzunehmen.</w:t>
      </w:r>
    </w:p>
    <w:p w14:paraId="192E7D2A" w14:textId="703B447D" w:rsidR="00B85CE0" w:rsidRDefault="00B85CE0">
      <w:pPr>
        <w:spacing w:after="0" w:line="240" w:lineRule="auto"/>
        <w:rPr>
          <w:rFonts w:ascii="Arial" w:eastAsia="Times New Roman" w:hAnsi="Arial" w:cs="Arial"/>
          <w:color w:val="000000"/>
          <w:szCs w:val="24"/>
          <w:lang w:eastAsia="it-IT"/>
        </w:rPr>
      </w:pPr>
      <w:r>
        <w:rPr>
          <w:rFonts w:ascii="Arial" w:eastAsia="Times New Roman" w:hAnsi="Arial" w:cs="Arial"/>
          <w:color w:val="000000"/>
          <w:szCs w:val="24"/>
          <w:lang w:eastAsia="it-IT"/>
        </w:rPr>
        <w:br w:type="page"/>
      </w:r>
    </w:p>
    <w:p w14:paraId="43C872C9" w14:textId="77777777" w:rsidR="00B85CE0" w:rsidRDefault="00B85CE0" w:rsidP="00B65D0A">
      <w:pPr>
        <w:spacing w:after="0"/>
        <w:rPr>
          <w:rFonts w:ascii="Arial" w:eastAsia="Times New Roman" w:hAnsi="Arial" w:cs="Arial"/>
          <w:color w:val="000000"/>
          <w:szCs w:val="24"/>
          <w:lang w:eastAsia="it-IT"/>
        </w:rPr>
      </w:pPr>
    </w:p>
    <w:p w14:paraId="5B6767FB" w14:textId="175889BD" w:rsidR="00B65D0A" w:rsidRPr="006628CC" w:rsidRDefault="00B65D0A" w:rsidP="00B65D0A">
      <w:pPr>
        <w:spacing w:after="0"/>
        <w:rPr>
          <w:rFonts w:ascii="Arial" w:hAnsi="Arial" w:cs="Arial"/>
          <w:i/>
          <w:color w:val="808080" w:themeColor="background1" w:themeShade="80"/>
        </w:rPr>
      </w:pPr>
      <w:r w:rsidRPr="006628CC">
        <w:rPr>
          <w:rFonts w:ascii="Arial" w:hAnsi="Arial" w:cs="Arial"/>
          <w:i/>
          <w:iCs/>
          <w:color w:val="808080" w:themeColor="background1" w:themeShade="80"/>
          <w:lang w:val="en-US"/>
        </w:rPr>
        <w:t xml:space="preserve">PR: </w:t>
      </w:r>
      <w:r>
        <w:rPr>
          <w:rFonts w:ascii="Arial" w:hAnsi="Arial" w:cs="Arial"/>
          <w:i/>
          <w:iCs/>
          <w:color w:val="808080" w:themeColor="background1" w:themeShade="80"/>
          <w:lang w:val="en-US"/>
        </w:rPr>
        <w:t xml:space="preserve">AMADA </w:t>
      </w:r>
      <w:r>
        <w:rPr>
          <w:rFonts w:ascii="Arial" w:hAnsi="Arial" w:cs="Arial"/>
          <w:i/>
          <w:color w:val="808080" w:themeColor="background1" w:themeShade="80"/>
        </w:rPr>
        <w:t xml:space="preserve">Welding Technical </w:t>
      </w:r>
      <w:r w:rsidR="001744AE">
        <w:rPr>
          <w:rFonts w:ascii="Arial" w:hAnsi="Arial" w:cs="Arial"/>
          <w:i/>
          <w:color w:val="808080" w:themeColor="background1" w:themeShade="80"/>
        </w:rPr>
        <w:t>Center</w:t>
      </w:r>
    </w:p>
    <w:p w14:paraId="290CF4FB" w14:textId="60B76E61" w:rsidR="00B65D0A" w:rsidRDefault="00B65D0A" w:rsidP="00B65D0A">
      <w:pPr>
        <w:spacing w:after="0"/>
        <w:rPr>
          <w:rFonts w:ascii="Arial" w:hAnsi="Arial" w:cs="Arial"/>
          <w:i/>
          <w:color w:val="808080" w:themeColor="background1" w:themeShade="80"/>
        </w:rPr>
      </w:pPr>
      <w:r w:rsidRPr="006628CC">
        <w:rPr>
          <w:rFonts w:ascii="Arial" w:hAnsi="Arial" w:cs="Arial"/>
          <w:i/>
          <w:color w:val="808080" w:themeColor="background1" w:themeShade="80"/>
        </w:rPr>
        <w:t>O</w:t>
      </w:r>
      <w:r w:rsidR="00B85CE0">
        <w:rPr>
          <w:rFonts w:ascii="Arial" w:hAnsi="Arial" w:cs="Arial"/>
          <w:i/>
          <w:color w:val="808080" w:themeColor="background1" w:themeShade="80"/>
        </w:rPr>
        <w:t>k</w:t>
      </w:r>
      <w:r w:rsidRPr="006628CC">
        <w:rPr>
          <w:rFonts w:ascii="Arial" w:hAnsi="Arial" w:cs="Arial"/>
          <w:i/>
          <w:color w:val="808080" w:themeColor="background1" w:themeShade="80"/>
        </w:rPr>
        <w:t>tober 202</w:t>
      </w:r>
      <w:r>
        <w:rPr>
          <w:rFonts w:ascii="Arial" w:hAnsi="Arial" w:cs="Arial"/>
          <w:i/>
          <w:color w:val="808080" w:themeColor="background1" w:themeShade="80"/>
        </w:rPr>
        <w:t>4</w:t>
      </w:r>
      <w:r w:rsidRPr="006628CC">
        <w:rPr>
          <w:rFonts w:ascii="Arial" w:hAnsi="Arial" w:cs="Arial"/>
          <w:i/>
          <w:color w:val="808080" w:themeColor="background1" w:themeShade="80"/>
        </w:rPr>
        <w:t xml:space="preserve">, </w:t>
      </w:r>
      <w:r w:rsidR="00B85CE0">
        <w:rPr>
          <w:rFonts w:ascii="Arial" w:hAnsi="Arial" w:cs="Arial"/>
          <w:i/>
          <w:color w:val="808080" w:themeColor="background1" w:themeShade="80"/>
        </w:rPr>
        <w:t>Seite</w:t>
      </w:r>
      <w:r w:rsidRPr="006628CC">
        <w:rPr>
          <w:rFonts w:ascii="Arial" w:hAnsi="Arial" w:cs="Arial"/>
          <w:i/>
          <w:color w:val="808080" w:themeColor="background1" w:themeShade="80"/>
        </w:rPr>
        <w:t xml:space="preserve"> </w:t>
      </w:r>
      <w:r>
        <w:rPr>
          <w:rFonts w:ascii="Arial" w:hAnsi="Arial" w:cs="Arial"/>
          <w:i/>
          <w:color w:val="808080" w:themeColor="background1" w:themeShade="80"/>
        </w:rPr>
        <w:t>2</w:t>
      </w:r>
    </w:p>
    <w:p w14:paraId="3C3EEBFD" w14:textId="09D725AA" w:rsidR="00F97C9F" w:rsidRDefault="00F97C9F" w:rsidP="00B4630C">
      <w:pPr>
        <w:spacing w:after="0" w:line="24" w:lineRule="atLeast"/>
        <w:jc w:val="both"/>
        <w:rPr>
          <w:rFonts w:ascii="Arial" w:eastAsia="Times New Roman" w:hAnsi="Arial" w:cs="Arial"/>
          <w:color w:val="000000"/>
          <w:szCs w:val="24"/>
          <w:lang w:eastAsia="it-IT"/>
        </w:rPr>
      </w:pPr>
    </w:p>
    <w:p w14:paraId="1DCCA953" w14:textId="77777777" w:rsidR="0066731C" w:rsidRPr="00B4630C" w:rsidRDefault="0066731C" w:rsidP="00B4630C">
      <w:pPr>
        <w:spacing w:after="0" w:line="24" w:lineRule="atLeast"/>
        <w:jc w:val="both"/>
        <w:rPr>
          <w:rFonts w:ascii="Arial" w:eastAsia="Times New Roman" w:hAnsi="Arial" w:cs="Arial"/>
          <w:color w:val="000000"/>
          <w:szCs w:val="24"/>
          <w:lang w:eastAsia="it-IT"/>
        </w:rPr>
      </w:pPr>
    </w:p>
    <w:p w14:paraId="1B5071A3" w14:textId="4E29EEF6" w:rsidR="00B4630C" w:rsidRPr="006628CC" w:rsidRDefault="00B85CE0" w:rsidP="00B4630C">
      <w:pPr>
        <w:pStyle w:val="p3"/>
        <w:spacing w:before="0" w:beforeAutospacing="0" w:after="0" w:afterAutospacing="0" w:line="312" w:lineRule="atLeast"/>
        <w:rPr>
          <w:rFonts w:ascii="Arial" w:hAnsi="Arial" w:cs="Arial"/>
          <w:b/>
          <w:sz w:val="22"/>
          <w:szCs w:val="22"/>
        </w:rPr>
      </w:pPr>
      <w:r>
        <w:rPr>
          <w:rFonts w:ascii="Arial" w:hAnsi="Arial" w:cs="Arial"/>
          <w:b/>
          <w:sz w:val="22"/>
          <w:szCs w:val="22"/>
        </w:rPr>
        <w:t>Abbildung</w:t>
      </w:r>
    </w:p>
    <w:p w14:paraId="782437CE" w14:textId="003682CB" w:rsidR="00B4630C" w:rsidRDefault="00B4630C" w:rsidP="00B4630C">
      <w:pPr>
        <w:spacing w:line="24" w:lineRule="atLeast"/>
        <w:ind w:right="1"/>
        <w:jc w:val="both"/>
        <w:rPr>
          <w:rFonts w:ascii="Arial" w:eastAsia="Times New Roman" w:hAnsi="Arial" w:cs="Arial"/>
          <w:color w:val="000000"/>
          <w:szCs w:val="24"/>
          <w:lang w:eastAsia="it-IT"/>
        </w:rPr>
      </w:pPr>
    </w:p>
    <w:p w14:paraId="207DBF84" w14:textId="2A0B9CF8" w:rsidR="00B4630C" w:rsidRDefault="002174C4" w:rsidP="00B4630C">
      <w:pPr>
        <w:spacing w:line="24" w:lineRule="atLeast"/>
        <w:ind w:right="1"/>
        <w:jc w:val="both"/>
        <w:rPr>
          <w:rFonts w:ascii="Arial" w:eastAsia="Times New Roman" w:hAnsi="Arial" w:cs="Arial"/>
          <w:color w:val="000000"/>
          <w:szCs w:val="24"/>
          <w:lang w:eastAsia="it-IT"/>
        </w:rPr>
      </w:pPr>
      <w:r>
        <w:rPr>
          <w:rFonts w:ascii="Arial" w:eastAsia="Times New Roman" w:hAnsi="Arial" w:cs="Arial"/>
          <w:noProof/>
          <w:color w:val="000000"/>
          <w:szCs w:val="24"/>
          <w:lang w:val="de-DE" w:eastAsia="de-DE"/>
        </w:rPr>
        <w:drawing>
          <wp:inline distT="0" distB="0" distL="0" distR="0" wp14:anchorId="1A9196C2" wp14:editId="19536DD7">
            <wp:extent cx="5761355" cy="3656330"/>
            <wp:effectExtent l="0" t="0" r="0" b="127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MADA-Welding-Technical-Center.jpg"/>
                    <pic:cNvPicPr/>
                  </pic:nvPicPr>
                  <pic:blipFill>
                    <a:blip r:embed="rId14">
                      <a:extLst>
                        <a:ext uri="{28A0092B-C50C-407E-A947-70E740481C1C}">
                          <a14:useLocalDpi xmlns:a14="http://schemas.microsoft.com/office/drawing/2010/main" val="0"/>
                        </a:ext>
                      </a:extLst>
                    </a:blip>
                    <a:stretch>
                      <a:fillRect/>
                    </a:stretch>
                  </pic:blipFill>
                  <pic:spPr>
                    <a:xfrm>
                      <a:off x="0" y="0"/>
                      <a:ext cx="5761355" cy="3656330"/>
                    </a:xfrm>
                    <a:prstGeom prst="rect">
                      <a:avLst/>
                    </a:prstGeom>
                  </pic:spPr>
                </pic:pic>
              </a:graphicData>
            </a:graphic>
          </wp:inline>
        </w:drawing>
      </w:r>
    </w:p>
    <w:p w14:paraId="45D44243" w14:textId="77777777" w:rsidR="00B4630C" w:rsidRDefault="00B4630C" w:rsidP="007F6E5A">
      <w:pPr>
        <w:spacing w:after="0"/>
        <w:rPr>
          <w:rFonts w:ascii="Arial" w:hAnsi="Arial" w:cs="Arial"/>
          <w:i/>
          <w:iCs/>
          <w:color w:val="808080" w:themeColor="background1" w:themeShade="80"/>
          <w:lang w:val="en-US"/>
        </w:rPr>
      </w:pPr>
    </w:p>
    <w:p w14:paraId="3367FD9C" w14:textId="205DFBA4" w:rsidR="00B4630C" w:rsidRDefault="00B85CE0" w:rsidP="00B4630C">
      <w:pPr>
        <w:spacing w:after="0" w:line="240" w:lineRule="auto"/>
        <w:rPr>
          <w:rFonts w:ascii="Arial" w:hAnsi="Arial" w:cs="Arial"/>
          <w:color w:val="000000"/>
          <w:sz w:val="18"/>
          <w:szCs w:val="18"/>
        </w:rPr>
      </w:pPr>
      <w:r>
        <w:rPr>
          <w:rFonts w:ascii="Arial" w:hAnsi="Arial" w:cs="Arial"/>
          <w:color w:val="000000"/>
          <w:sz w:val="18"/>
          <w:szCs w:val="18"/>
        </w:rPr>
        <w:t>Bildquelle</w:t>
      </w:r>
      <w:r w:rsidR="00B4630C">
        <w:rPr>
          <w:rFonts w:ascii="Arial" w:hAnsi="Arial" w:cs="Arial"/>
          <w:color w:val="000000"/>
          <w:sz w:val="18"/>
          <w:szCs w:val="18"/>
        </w:rPr>
        <w:t xml:space="preserve">: AMADA </w:t>
      </w:r>
      <w:r w:rsidR="00A47AAC">
        <w:rPr>
          <w:rFonts w:ascii="Arial" w:hAnsi="Arial" w:cs="Arial"/>
          <w:color w:val="000000"/>
          <w:sz w:val="18"/>
          <w:szCs w:val="18"/>
        </w:rPr>
        <w:t>Italy</w:t>
      </w:r>
    </w:p>
    <w:p w14:paraId="6D90E14E" w14:textId="508B90F4" w:rsidR="00B85CE0" w:rsidRDefault="00B85CE0">
      <w:pPr>
        <w:spacing w:after="0" w:line="240" w:lineRule="auto"/>
        <w:rPr>
          <w:rFonts w:ascii="Arial" w:hAnsi="Arial" w:cs="Arial"/>
          <w:b/>
          <w:bCs/>
          <w:i/>
          <w:color w:val="000000"/>
          <w:sz w:val="18"/>
          <w:szCs w:val="18"/>
          <w:lang w:val="en-US"/>
        </w:rPr>
      </w:pPr>
      <w:r>
        <w:rPr>
          <w:b/>
          <w:bCs/>
          <w:i/>
          <w:sz w:val="18"/>
          <w:szCs w:val="18"/>
          <w:lang w:val="en-US"/>
        </w:rPr>
        <w:br w:type="page"/>
      </w:r>
    </w:p>
    <w:p w14:paraId="62FD5798" w14:textId="77777777" w:rsidR="00B85CE0" w:rsidRDefault="00B85CE0" w:rsidP="004A3AC2">
      <w:pPr>
        <w:pStyle w:val="Default"/>
        <w:spacing w:after="200"/>
        <w:rPr>
          <w:b/>
          <w:bCs/>
          <w:i/>
          <w:sz w:val="18"/>
          <w:szCs w:val="18"/>
          <w:lang w:val="en-US"/>
        </w:rPr>
      </w:pPr>
    </w:p>
    <w:p w14:paraId="1D7E23EC" w14:textId="72AFF2AA" w:rsidR="004A3AC2" w:rsidRPr="003A6357" w:rsidRDefault="00B85CE0" w:rsidP="004A3AC2">
      <w:pPr>
        <w:pStyle w:val="Default"/>
        <w:spacing w:after="200"/>
        <w:rPr>
          <w:b/>
          <w:bCs/>
          <w:i/>
          <w:sz w:val="18"/>
          <w:szCs w:val="18"/>
          <w:lang w:val="en-US"/>
        </w:rPr>
      </w:pPr>
      <w:r>
        <w:rPr>
          <w:b/>
          <w:bCs/>
          <w:i/>
          <w:sz w:val="18"/>
          <w:szCs w:val="18"/>
          <w:lang w:val="en-US"/>
        </w:rPr>
        <w:t>A</w:t>
      </w:r>
      <w:r w:rsidR="004A3AC2" w:rsidRPr="003A6357">
        <w:rPr>
          <w:b/>
          <w:bCs/>
          <w:i/>
          <w:sz w:val="18"/>
          <w:szCs w:val="18"/>
          <w:lang w:val="en-US"/>
        </w:rPr>
        <w:t xml:space="preserve">bout AMADA </w:t>
      </w:r>
    </w:p>
    <w:p w14:paraId="0B34CBA9" w14:textId="0A3BD227" w:rsidR="004A3AC2" w:rsidRPr="003A6357" w:rsidRDefault="004A3AC2" w:rsidP="005F74FD">
      <w:pPr>
        <w:jc w:val="both"/>
        <w:rPr>
          <w:rFonts w:ascii="Arial" w:hAnsi="Arial" w:cs="Arial"/>
          <w:i/>
          <w:lang w:val="en-US"/>
        </w:rPr>
      </w:pPr>
      <w:r w:rsidRPr="003A6357">
        <w:rPr>
          <w:rFonts w:ascii="Arial" w:hAnsi="Arial" w:cs="Arial"/>
          <w:i/>
          <w:sz w:val="18"/>
          <w:szCs w:val="18"/>
          <w:lang w:val="en-US"/>
        </w:rPr>
        <w:t>The AMADA Group is one of the world’s leading manufacturers of sheet metal working machines. AMADA offers a comprehensive range of cutting, bending, punching and laser technologies. The portfolio is complemented by modular automation components, software applications and a wide range of tools. In addition, AMADA offers its customers a wide variety of additional services. The AMADA Group was founded in 1946 in Japan by Isamu A</w:t>
      </w:r>
      <w:r w:rsidR="0028069F">
        <w:rPr>
          <w:rFonts w:ascii="Arial" w:hAnsi="Arial" w:cs="Arial"/>
          <w:i/>
          <w:sz w:val="18"/>
          <w:szCs w:val="18"/>
          <w:lang w:val="en-US"/>
        </w:rPr>
        <w:t>MADA</w:t>
      </w:r>
      <w:r w:rsidRPr="003A6357">
        <w:rPr>
          <w:rFonts w:ascii="Arial" w:hAnsi="Arial" w:cs="Arial"/>
          <w:i/>
          <w:sz w:val="18"/>
          <w:szCs w:val="18"/>
          <w:lang w:val="en-US"/>
        </w:rPr>
        <w:t xml:space="preserve">.  </w:t>
      </w:r>
    </w:p>
    <w:p w14:paraId="1042F24B" w14:textId="32C5CBA6" w:rsidR="0031691C" w:rsidRPr="003A6357" w:rsidRDefault="0031691C" w:rsidP="0031691C">
      <w:pPr>
        <w:jc w:val="both"/>
        <w:rPr>
          <w:rFonts w:ascii="Arial" w:hAnsi="Arial" w:cs="Arial"/>
          <w:b/>
          <w:sz w:val="18"/>
          <w:lang w:val="en-US"/>
        </w:rPr>
      </w:pPr>
      <w:r w:rsidRPr="003A6357">
        <w:rPr>
          <w:rFonts w:ascii="Arial" w:hAnsi="Arial" w:cs="Arial"/>
          <w:b/>
          <w:sz w:val="18"/>
          <w:lang w:val="en-US"/>
        </w:rPr>
        <w:t xml:space="preserve">About AMADA Europe </w:t>
      </w:r>
    </w:p>
    <w:p w14:paraId="5E67451E" w14:textId="7557BAC5" w:rsidR="005F74FD" w:rsidRDefault="00924564" w:rsidP="0031691C">
      <w:pPr>
        <w:jc w:val="both"/>
        <w:rPr>
          <w:rFonts w:ascii="Arial" w:hAnsi="Arial" w:cs="Arial"/>
          <w:i/>
          <w:sz w:val="18"/>
          <w:lang w:val="en-GB"/>
        </w:rPr>
      </w:pPr>
      <w:r w:rsidRPr="003A6357">
        <w:rPr>
          <w:rFonts w:ascii="Arial" w:hAnsi="Arial" w:cs="Arial"/>
          <w:i/>
          <w:sz w:val="18"/>
          <w:szCs w:val="18"/>
          <w:lang w:val="en-US"/>
        </w:rPr>
        <w:t>The AMADA Group is one of the world’s leading manufacturers of sheet metal working machines.</w:t>
      </w:r>
      <w:r w:rsidR="0031691C" w:rsidRPr="003A6357">
        <w:rPr>
          <w:rFonts w:ascii="Arial" w:hAnsi="Arial" w:cs="Arial"/>
          <w:i/>
          <w:sz w:val="18"/>
          <w:lang w:val="en-GB"/>
        </w:rPr>
        <w:t xml:space="preserve"> Founded in 1946 in Japan, AMADA has </w:t>
      </w:r>
      <w:r w:rsidR="00FB2D10" w:rsidRPr="00BA2C7F">
        <w:rPr>
          <w:rFonts w:ascii="Arial" w:hAnsi="Arial" w:cs="Arial"/>
          <w:i/>
          <w:sz w:val="18"/>
          <w:lang w:val="en-GB"/>
        </w:rPr>
        <w:t>been present</w:t>
      </w:r>
      <w:r w:rsidR="0031691C" w:rsidRPr="00BA2C7F">
        <w:rPr>
          <w:rFonts w:ascii="Arial" w:hAnsi="Arial" w:cs="Arial"/>
          <w:i/>
          <w:sz w:val="18"/>
          <w:lang w:val="en-GB"/>
        </w:rPr>
        <w:t xml:space="preserve"> </w:t>
      </w:r>
      <w:r w:rsidR="0031691C" w:rsidRPr="003A6357">
        <w:rPr>
          <w:rFonts w:ascii="Arial" w:hAnsi="Arial" w:cs="Arial"/>
          <w:i/>
          <w:sz w:val="18"/>
          <w:lang w:val="en-GB"/>
        </w:rPr>
        <w:t xml:space="preserve">in Europe for more than </w:t>
      </w:r>
      <w:r w:rsidR="007B031A">
        <w:rPr>
          <w:rFonts w:ascii="Arial" w:hAnsi="Arial" w:cs="Arial"/>
          <w:i/>
          <w:sz w:val="18"/>
          <w:lang w:val="en-GB"/>
        </w:rPr>
        <w:t>5</w:t>
      </w:r>
      <w:r w:rsidR="0031691C" w:rsidRPr="003A6357">
        <w:rPr>
          <w:rFonts w:ascii="Arial" w:hAnsi="Arial" w:cs="Arial"/>
          <w:i/>
          <w:sz w:val="18"/>
          <w:lang w:val="en-GB"/>
        </w:rPr>
        <w:t>0 years</w:t>
      </w:r>
      <w:r w:rsidR="00BA2C7F">
        <w:rPr>
          <w:rFonts w:ascii="Arial" w:hAnsi="Arial" w:cs="Arial"/>
          <w:i/>
          <w:sz w:val="18"/>
          <w:lang w:val="en-GB"/>
        </w:rPr>
        <w:t>.</w:t>
      </w:r>
      <w:r w:rsidR="0031691C" w:rsidRPr="003A6357">
        <w:rPr>
          <w:rFonts w:ascii="Arial" w:hAnsi="Arial" w:cs="Arial"/>
          <w:i/>
          <w:sz w:val="18"/>
          <w:lang w:val="en-GB"/>
        </w:rPr>
        <w:t xml:space="preserve"> AMADA Europe </w:t>
      </w:r>
      <w:r w:rsidR="00C67C3D">
        <w:rPr>
          <w:rFonts w:ascii="Arial" w:hAnsi="Arial" w:cs="Arial"/>
          <w:i/>
          <w:sz w:val="18"/>
          <w:lang w:val="en-GB"/>
        </w:rPr>
        <w:t>facilitates</w:t>
      </w:r>
      <w:r w:rsidR="0031691C" w:rsidRPr="003A6357">
        <w:rPr>
          <w:rFonts w:ascii="Arial" w:hAnsi="Arial" w:cs="Arial"/>
          <w:i/>
          <w:sz w:val="18"/>
          <w:lang w:val="en-GB"/>
        </w:rPr>
        <w:t xml:space="preserve"> the corporate strategy and coordination of the European corporate units. AMADA Europe also ensures that the main brand core values are highly respected </w:t>
      </w:r>
      <w:r w:rsidR="00C67C3D">
        <w:rPr>
          <w:rFonts w:ascii="Arial" w:hAnsi="Arial" w:cs="Arial"/>
          <w:i/>
          <w:sz w:val="18"/>
          <w:lang w:val="en-GB"/>
        </w:rPr>
        <w:t>at all times</w:t>
      </w:r>
      <w:r w:rsidR="0031691C" w:rsidRPr="003A6357">
        <w:rPr>
          <w:rFonts w:ascii="Arial" w:hAnsi="Arial" w:cs="Arial"/>
          <w:i/>
          <w:sz w:val="18"/>
          <w:lang w:val="en-GB"/>
        </w:rPr>
        <w:t>: cl</w:t>
      </w:r>
      <w:r w:rsidR="00C67C3D">
        <w:rPr>
          <w:rFonts w:ascii="Arial" w:hAnsi="Arial" w:cs="Arial"/>
          <w:i/>
          <w:sz w:val="18"/>
          <w:lang w:val="en-GB"/>
        </w:rPr>
        <w:t>ose partnership with customers</w:t>
      </w:r>
      <w:r w:rsidR="0031691C" w:rsidRPr="003A6357">
        <w:rPr>
          <w:rFonts w:ascii="Arial" w:hAnsi="Arial" w:cs="Arial"/>
          <w:i/>
          <w:sz w:val="18"/>
          <w:lang w:val="en-GB"/>
        </w:rPr>
        <w:t>, innovation, human- and environment</w:t>
      </w:r>
      <w:r w:rsidR="00C67C3D">
        <w:rPr>
          <w:rFonts w:ascii="Arial" w:hAnsi="Arial" w:cs="Arial"/>
          <w:i/>
          <w:sz w:val="18"/>
          <w:lang w:val="en-GB"/>
        </w:rPr>
        <w:t>al-concerns</w:t>
      </w:r>
      <w:r w:rsidR="0031691C" w:rsidRPr="003A6357">
        <w:rPr>
          <w:rFonts w:ascii="Arial" w:hAnsi="Arial" w:cs="Arial"/>
          <w:i/>
          <w:sz w:val="18"/>
          <w:lang w:val="en-GB"/>
        </w:rPr>
        <w:t xml:space="preserve">. With </w:t>
      </w:r>
      <w:r w:rsidR="00B95A04">
        <w:rPr>
          <w:rFonts w:ascii="Arial" w:hAnsi="Arial" w:cs="Arial"/>
          <w:i/>
          <w:sz w:val="18"/>
          <w:lang w:val="en-GB"/>
        </w:rPr>
        <w:t>5</w:t>
      </w:r>
      <w:r w:rsidR="0031691C" w:rsidRPr="003A6357">
        <w:rPr>
          <w:rFonts w:ascii="Arial" w:hAnsi="Arial" w:cs="Arial"/>
          <w:i/>
          <w:sz w:val="18"/>
          <w:lang w:val="en-GB"/>
        </w:rPr>
        <w:t xml:space="preserve"> production plants, over more than 30 countries, AMADA’s long-lasting commitment into the leading-edge industrial techn</w:t>
      </w:r>
      <w:r w:rsidR="00C67C3D">
        <w:rPr>
          <w:rFonts w:ascii="Arial" w:hAnsi="Arial" w:cs="Arial"/>
          <w:i/>
          <w:sz w:val="18"/>
          <w:lang w:val="en-GB"/>
        </w:rPr>
        <w:t>ologies within Europe is guaranteed</w:t>
      </w:r>
      <w:r w:rsidR="0031691C" w:rsidRPr="003A6357">
        <w:rPr>
          <w:rFonts w:ascii="Arial" w:hAnsi="Arial" w:cs="Arial"/>
          <w:i/>
          <w:sz w:val="18"/>
          <w:lang w:val="en-GB"/>
        </w:rPr>
        <w:t xml:space="preserve">. </w:t>
      </w:r>
    </w:p>
    <w:p w14:paraId="4010F9AA" w14:textId="65C1698C" w:rsidR="002F1B54" w:rsidRPr="003A6357" w:rsidRDefault="002F1B54" w:rsidP="002F1B54">
      <w:pPr>
        <w:pStyle w:val="Default"/>
        <w:spacing w:after="200"/>
        <w:rPr>
          <w:b/>
          <w:bCs/>
          <w:i/>
          <w:sz w:val="18"/>
          <w:szCs w:val="18"/>
          <w:lang w:val="en-US"/>
        </w:rPr>
      </w:pPr>
      <w:r w:rsidRPr="003A6357">
        <w:rPr>
          <w:b/>
          <w:bCs/>
          <w:i/>
          <w:sz w:val="18"/>
          <w:szCs w:val="18"/>
          <w:lang w:val="en-US"/>
        </w:rPr>
        <w:t xml:space="preserve">About AMADA </w:t>
      </w:r>
      <w:r>
        <w:rPr>
          <w:b/>
          <w:bCs/>
          <w:i/>
          <w:sz w:val="18"/>
          <w:szCs w:val="18"/>
          <w:lang w:val="en-US"/>
        </w:rPr>
        <w:t>Weldtech</w:t>
      </w:r>
    </w:p>
    <w:p w14:paraId="619DE89D" w14:textId="1872CD0A" w:rsidR="002F1B54" w:rsidRPr="003A6357" w:rsidRDefault="00A47AAC" w:rsidP="0031691C">
      <w:pPr>
        <w:jc w:val="both"/>
        <w:rPr>
          <w:rFonts w:ascii="Arial" w:hAnsi="Arial" w:cs="Arial"/>
          <w:i/>
          <w:sz w:val="18"/>
          <w:lang w:val="en-GB"/>
        </w:rPr>
      </w:pPr>
      <w:r w:rsidRPr="00A47AAC">
        <w:rPr>
          <w:rFonts w:ascii="Arial" w:hAnsi="Arial" w:cs="Arial"/>
          <w:i/>
          <w:sz w:val="18"/>
          <w:szCs w:val="18"/>
          <w:lang w:val="en-US"/>
        </w:rPr>
        <w:t>AMADA are a leading manufacturer of equipment and systems for Laser Welding, Laser Marking, Laser Cutting, Resistance Welding, Hermetic Sealing and Hot Bar Reflow Soldering &amp; Bonding. We design and manufacture industry-leading product families for the global market and customize our products around specific micro-joining applications. AMADA’s key markets include medical devices, battery, automotive, solar industry, electronic components and aerospace. AMADA WELD TECH Europe is headquartered in Germany and has additional production facilities in The Netherlands and UK, as well as sales offices in France, Hungary and Italy.</w:t>
      </w:r>
    </w:p>
    <w:p w14:paraId="0375CB58" w14:textId="28441B29" w:rsidR="00323F50" w:rsidRDefault="00760F51" w:rsidP="00760F51">
      <w:pPr>
        <w:pStyle w:val="Default"/>
        <w:rPr>
          <w:b/>
          <w:bCs/>
          <w:sz w:val="22"/>
          <w:szCs w:val="22"/>
          <w:lang w:val="en-US"/>
        </w:rPr>
      </w:pPr>
      <w:r w:rsidRPr="005F74FD">
        <w:rPr>
          <w:b/>
          <w:bCs/>
          <w:sz w:val="22"/>
          <w:szCs w:val="22"/>
          <w:lang w:val="en-US"/>
        </w:rPr>
        <w:t xml:space="preserve">Further information: </w:t>
      </w:r>
    </w:p>
    <w:p w14:paraId="3193145B" w14:textId="5B018A9D" w:rsidR="00252D21" w:rsidRPr="008C541E" w:rsidRDefault="008C541E" w:rsidP="00760F51">
      <w:pPr>
        <w:pStyle w:val="Default"/>
        <w:rPr>
          <w:b/>
          <w:bCs/>
          <w:sz w:val="18"/>
          <w:szCs w:val="18"/>
          <w:lang w:val="en-US"/>
        </w:rPr>
      </w:pPr>
      <w:r w:rsidRPr="008C541E">
        <w:rPr>
          <w:b/>
          <w:bCs/>
          <w:noProof/>
          <w:sz w:val="18"/>
          <w:szCs w:val="18"/>
          <w:lang w:val="de-DE" w:eastAsia="de-DE"/>
        </w:rPr>
        <w:drawing>
          <wp:anchor distT="0" distB="0" distL="114300" distR="114300" simplePos="0" relativeHeight="251691008" behindDoc="0" locked="0" layoutInCell="1" allowOverlap="1" wp14:anchorId="36354FE0" wp14:editId="150AC138">
            <wp:simplePos x="0" y="0"/>
            <wp:positionH relativeFrom="column">
              <wp:posOffset>-53975</wp:posOffset>
            </wp:positionH>
            <wp:positionV relativeFrom="paragraph">
              <wp:posOffset>297180</wp:posOffset>
            </wp:positionV>
            <wp:extent cx="539750" cy="340360"/>
            <wp:effectExtent l="0" t="0" r="0" b="254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emagne.png"/>
                    <pic:cNvPicPr/>
                  </pic:nvPicPr>
                  <pic:blipFill>
                    <a:blip r:embed="rId15">
                      <a:extLst>
                        <a:ext uri="{28A0092B-C50C-407E-A947-70E740481C1C}">
                          <a14:useLocalDpi xmlns:a14="http://schemas.microsoft.com/office/drawing/2010/main" val="0"/>
                        </a:ext>
                      </a:extLst>
                    </a:blip>
                    <a:stretch>
                      <a:fillRect/>
                    </a:stretch>
                  </pic:blipFill>
                  <pic:spPr>
                    <a:xfrm>
                      <a:off x="0" y="0"/>
                      <a:ext cx="539750" cy="340360"/>
                    </a:xfrm>
                    <a:prstGeom prst="rect">
                      <a:avLst/>
                    </a:prstGeom>
                  </pic:spPr>
                </pic:pic>
              </a:graphicData>
            </a:graphic>
            <wp14:sizeRelH relativeFrom="page">
              <wp14:pctWidth>0</wp14:pctWidth>
            </wp14:sizeRelH>
            <wp14:sizeRelV relativeFrom="page">
              <wp14:pctHeight>0</wp14:pctHeight>
            </wp14:sizeRelV>
          </wp:anchor>
        </w:drawing>
      </w:r>
    </w:p>
    <w:tbl>
      <w:tblPr>
        <w:tblStyle w:val="Tabellenraster"/>
        <w:tblpPr w:leftFromText="141" w:rightFromText="141" w:vertAnchor="text" w:horzAnchor="margin" w:tblpY="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
        <w:gridCol w:w="3900"/>
        <w:gridCol w:w="565"/>
        <w:gridCol w:w="3830"/>
      </w:tblGrid>
      <w:tr w:rsidR="00252D21" w:rsidRPr="008C541E" w14:paraId="59C89B13" w14:textId="77777777" w:rsidTr="001744AE">
        <w:trPr>
          <w:trHeight w:val="1843"/>
        </w:trPr>
        <w:tc>
          <w:tcPr>
            <w:tcW w:w="778" w:type="dxa"/>
          </w:tcPr>
          <w:p w14:paraId="33D690BB" w14:textId="5B35B82A" w:rsidR="00252D21" w:rsidRPr="008C541E" w:rsidRDefault="00252D21" w:rsidP="00252D21">
            <w:pPr>
              <w:pStyle w:val="Default"/>
              <w:rPr>
                <w:sz w:val="18"/>
                <w:szCs w:val="18"/>
                <w:lang w:val="en-US"/>
              </w:rPr>
            </w:pPr>
          </w:p>
          <w:p w14:paraId="497B21E9" w14:textId="77777777" w:rsidR="00252D21" w:rsidRPr="008C541E" w:rsidRDefault="00252D21" w:rsidP="00252D21">
            <w:pPr>
              <w:rPr>
                <w:rFonts w:ascii="Arial" w:hAnsi="Arial" w:cs="Arial"/>
                <w:sz w:val="18"/>
                <w:szCs w:val="18"/>
                <w:lang w:val="en-US"/>
              </w:rPr>
            </w:pPr>
          </w:p>
          <w:p w14:paraId="13D0C888" w14:textId="77777777" w:rsidR="00252D21" w:rsidRPr="008C541E" w:rsidRDefault="00252D21" w:rsidP="00252D21">
            <w:pPr>
              <w:rPr>
                <w:rFonts w:ascii="Arial" w:hAnsi="Arial" w:cs="Arial"/>
                <w:sz w:val="18"/>
                <w:szCs w:val="18"/>
                <w:lang w:val="en-US"/>
              </w:rPr>
            </w:pPr>
          </w:p>
        </w:tc>
        <w:tc>
          <w:tcPr>
            <w:tcW w:w="3900" w:type="dxa"/>
          </w:tcPr>
          <w:p w14:paraId="4BA9B790" w14:textId="77777777" w:rsidR="00252D21" w:rsidRPr="008C541E" w:rsidRDefault="00252D21" w:rsidP="00252D21">
            <w:pPr>
              <w:pStyle w:val="Default"/>
              <w:rPr>
                <w:b/>
                <w:sz w:val="18"/>
                <w:szCs w:val="18"/>
                <w:lang w:val="it-IT"/>
              </w:rPr>
            </w:pPr>
            <w:r w:rsidRPr="008C541E">
              <w:rPr>
                <w:b/>
                <w:sz w:val="18"/>
                <w:szCs w:val="18"/>
                <w:lang w:val="it-IT"/>
              </w:rPr>
              <w:t xml:space="preserve">AMADA GmbH </w:t>
            </w:r>
          </w:p>
          <w:p w14:paraId="48F3E4F5" w14:textId="77777777" w:rsidR="00252D21" w:rsidRPr="008C541E" w:rsidRDefault="00252D21" w:rsidP="00252D21">
            <w:pPr>
              <w:pStyle w:val="Default"/>
              <w:rPr>
                <w:sz w:val="18"/>
                <w:szCs w:val="18"/>
                <w:lang w:val="it-IT"/>
              </w:rPr>
            </w:pPr>
            <w:r w:rsidRPr="008C541E">
              <w:rPr>
                <w:sz w:val="18"/>
                <w:szCs w:val="18"/>
                <w:lang w:val="it-IT"/>
              </w:rPr>
              <w:t xml:space="preserve">Amada Allee 1 </w:t>
            </w:r>
          </w:p>
          <w:p w14:paraId="4FA35615" w14:textId="77777777" w:rsidR="00252D21" w:rsidRPr="008C541E" w:rsidRDefault="00252D21" w:rsidP="00252D21">
            <w:pPr>
              <w:pStyle w:val="Default"/>
              <w:rPr>
                <w:sz w:val="18"/>
                <w:szCs w:val="18"/>
                <w:lang w:val="it-IT"/>
              </w:rPr>
            </w:pPr>
            <w:r w:rsidRPr="008C541E">
              <w:rPr>
                <w:sz w:val="18"/>
                <w:szCs w:val="18"/>
                <w:lang w:val="it-IT"/>
              </w:rPr>
              <w:t xml:space="preserve">42781 Haan - Germany </w:t>
            </w:r>
          </w:p>
          <w:p w14:paraId="482A3D9E" w14:textId="77777777" w:rsidR="00252D21" w:rsidRPr="008C541E" w:rsidRDefault="00252D21" w:rsidP="00252D21">
            <w:pPr>
              <w:pStyle w:val="Default"/>
              <w:rPr>
                <w:sz w:val="18"/>
                <w:szCs w:val="18"/>
                <w:lang w:val="en-US"/>
              </w:rPr>
            </w:pPr>
            <w:r w:rsidRPr="008C541E">
              <w:rPr>
                <w:sz w:val="18"/>
                <w:szCs w:val="18"/>
                <w:lang w:val="en-US"/>
              </w:rPr>
              <w:t>Press Contact:</w:t>
            </w:r>
          </w:p>
          <w:p w14:paraId="34E74627" w14:textId="77777777" w:rsidR="0093277D" w:rsidRDefault="0093277D" w:rsidP="00252D21">
            <w:pPr>
              <w:pStyle w:val="Default"/>
              <w:rPr>
                <w:sz w:val="18"/>
                <w:szCs w:val="18"/>
                <w:lang w:val="en-US"/>
              </w:rPr>
            </w:pPr>
            <w:r w:rsidRPr="0093277D">
              <w:rPr>
                <w:sz w:val="18"/>
                <w:szCs w:val="18"/>
                <w:lang w:val="en-US"/>
              </w:rPr>
              <w:t>Kathrin Soroka-Morzinietz</w:t>
            </w:r>
          </w:p>
          <w:p w14:paraId="3F753BE0" w14:textId="3803B640" w:rsidR="00252D21" w:rsidRPr="008C541E" w:rsidRDefault="00252D21" w:rsidP="00252D21">
            <w:pPr>
              <w:pStyle w:val="Default"/>
              <w:rPr>
                <w:sz w:val="18"/>
                <w:szCs w:val="18"/>
              </w:rPr>
            </w:pPr>
            <w:r w:rsidRPr="008C541E">
              <w:rPr>
                <w:sz w:val="18"/>
                <w:szCs w:val="18"/>
              </w:rPr>
              <w:t xml:space="preserve">Phone: </w:t>
            </w:r>
            <w:r w:rsidR="0093277D" w:rsidRPr="0093277D">
              <w:rPr>
                <w:sz w:val="18"/>
                <w:szCs w:val="18"/>
              </w:rPr>
              <w:t>+49 2104 2126- 311</w:t>
            </w:r>
          </w:p>
          <w:p w14:paraId="41CD7468" w14:textId="3B006C2C" w:rsidR="00252D21" w:rsidRPr="008C541E" w:rsidRDefault="00252D21" w:rsidP="00252D21">
            <w:pPr>
              <w:pStyle w:val="Default"/>
              <w:rPr>
                <w:sz w:val="18"/>
                <w:szCs w:val="18"/>
              </w:rPr>
            </w:pPr>
            <w:r w:rsidRPr="008C541E">
              <w:rPr>
                <w:sz w:val="18"/>
                <w:szCs w:val="18"/>
              </w:rPr>
              <w:t xml:space="preserve">E-mail: </w:t>
            </w:r>
            <w:r w:rsidR="0093277D" w:rsidRPr="0093277D">
              <w:rPr>
                <w:sz w:val="18"/>
                <w:szCs w:val="18"/>
              </w:rPr>
              <w:t>kathrin.soroka-morzinietz@amada.de</w:t>
            </w:r>
            <w:r w:rsidRPr="008C541E">
              <w:rPr>
                <w:sz w:val="18"/>
                <w:szCs w:val="18"/>
              </w:rPr>
              <w:t xml:space="preserve"> </w:t>
            </w:r>
          </w:p>
          <w:p w14:paraId="4F17090A" w14:textId="77777777" w:rsidR="00252D21" w:rsidRDefault="007C1BA0" w:rsidP="00252D21">
            <w:pPr>
              <w:pStyle w:val="Default"/>
              <w:rPr>
                <w:sz w:val="18"/>
                <w:szCs w:val="18"/>
              </w:rPr>
            </w:pPr>
            <w:hyperlink r:id="rId16" w:history="1">
              <w:r w:rsidR="00252D21" w:rsidRPr="008C541E">
                <w:rPr>
                  <w:rStyle w:val="Hyperlink"/>
                  <w:sz w:val="18"/>
                  <w:szCs w:val="18"/>
                </w:rPr>
                <w:t>www.amada.de</w:t>
              </w:r>
            </w:hyperlink>
            <w:r w:rsidR="00252D21" w:rsidRPr="008C541E">
              <w:rPr>
                <w:sz w:val="18"/>
                <w:szCs w:val="18"/>
              </w:rPr>
              <w:t xml:space="preserve"> </w:t>
            </w:r>
          </w:p>
          <w:p w14:paraId="01F782EA" w14:textId="1CCA99B0" w:rsidR="002F1B54" w:rsidRPr="008C541E" w:rsidRDefault="002F1B54" w:rsidP="00252D21">
            <w:pPr>
              <w:pStyle w:val="Default"/>
              <w:rPr>
                <w:sz w:val="18"/>
                <w:szCs w:val="18"/>
              </w:rPr>
            </w:pPr>
          </w:p>
        </w:tc>
        <w:tc>
          <w:tcPr>
            <w:tcW w:w="565" w:type="dxa"/>
          </w:tcPr>
          <w:p w14:paraId="0F660947" w14:textId="77777777" w:rsidR="00252D21" w:rsidRPr="008C541E" w:rsidRDefault="00252D21" w:rsidP="00252D21">
            <w:pPr>
              <w:pStyle w:val="Default"/>
              <w:rPr>
                <w:sz w:val="18"/>
                <w:szCs w:val="18"/>
              </w:rPr>
            </w:pPr>
            <w:r w:rsidRPr="008C541E">
              <w:rPr>
                <w:b/>
                <w:bCs/>
                <w:noProof/>
                <w:sz w:val="18"/>
                <w:szCs w:val="18"/>
                <w:lang w:val="de-DE" w:eastAsia="de-DE"/>
              </w:rPr>
              <w:drawing>
                <wp:anchor distT="0" distB="0" distL="114300" distR="114300" simplePos="0" relativeHeight="251689984" behindDoc="1" locked="0" layoutInCell="1" allowOverlap="1" wp14:anchorId="39B76487" wp14:editId="742D672C">
                  <wp:simplePos x="0" y="0"/>
                  <wp:positionH relativeFrom="column">
                    <wp:posOffset>-47625</wp:posOffset>
                  </wp:positionH>
                  <wp:positionV relativeFrom="paragraph">
                    <wp:posOffset>29845</wp:posOffset>
                  </wp:positionV>
                  <wp:extent cx="533400" cy="299085"/>
                  <wp:effectExtent l="0" t="0" r="0" b="5715"/>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alie.png"/>
                          <pic:cNvPicPr/>
                        </pic:nvPicPr>
                        <pic:blipFill>
                          <a:blip r:embed="rId17">
                            <a:extLst>
                              <a:ext uri="{28A0092B-C50C-407E-A947-70E740481C1C}">
                                <a14:useLocalDpi xmlns:a14="http://schemas.microsoft.com/office/drawing/2010/main" val="0"/>
                              </a:ext>
                            </a:extLst>
                          </a:blip>
                          <a:stretch>
                            <a:fillRect/>
                          </a:stretch>
                        </pic:blipFill>
                        <pic:spPr>
                          <a:xfrm>
                            <a:off x="0" y="0"/>
                            <a:ext cx="533400" cy="299085"/>
                          </a:xfrm>
                          <a:prstGeom prst="rect">
                            <a:avLst/>
                          </a:prstGeom>
                        </pic:spPr>
                      </pic:pic>
                    </a:graphicData>
                  </a:graphic>
                  <wp14:sizeRelH relativeFrom="page">
                    <wp14:pctWidth>0</wp14:pctWidth>
                  </wp14:sizeRelH>
                  <wp14:sizeRelV relativeFrom="page">
                    <wp14:pctHeight>0</wp14:pctHeight>
                  </wp14:sizeRelV>
                </wp:anchor>
              </w:drawing>
            </w:r>
          </w:p>
        </w:tc>
        <w:tc>
          <w:tcPr>
            <w:tcW w:w="3830" w:type="dxa"/>
          </w:tcPr>
          <w:p w14:paraId="587E9A19" w14:textId="71D3FFD9" w:rsidR="00252D21" w:rsidRPr="008C541E" w:rsidRDefault="00BD34E2" w:rsidP="00252D21">
            <w:pPr>
              <w:pStyle w:val="Default"/>
              <w:rPr>
                <w:b/>
                <w:sz w:val="18"/>
                <w:szCs w:val="18"/>
                <w:lang w:val="it-IT"/>
              </w:rPr>
            </w:pPr>
            <w:r w:rsidRPr="008C541E">
              <w:rPr>
                <w:b/>
                <w:sz w:val="18"/>
                <w:szCs w:val="18"/>
                <w:lang w:val="it-IT"/>
              </w:rPr>
              <w:t xml:space="preserve">      </w:t>
            </w:r>
            <w:r w:rsidR="00252D21" w:rsidRPr="008C541E">
              <w:rPr>
                <w:b/>
                <w:sz w:val="18"/>
                <w:szCs w:val="18"/>
                <w:lang w:val="it-IT"/>
              </w:rPr>
              <w:t>AMADA ITALIA S.r.l</w:t>
            </w:r>
          </w:p>
          <w:p w14:paraId="0BEA8F7F" w14:textId="556003AE" w:rsidR="00252D21" w:rsidRPr="008C541E" w:rsidRDefault="00BD34E2" w:rsidP="00252D21">
            <w:pPr>
              <w:spacing w:after="0" w:line="240" w:lineRule="auto"/>
              <w:rPr>
                <w:rFonts w:ascii="Arial" w:eastAsia="Times New Roman" w:hAnsi="Arial" w:cs="Arial"/>
                <w:color w:val="000000"/>
                <w:sz w:val="18"/>
                <w:szCs w:val="18"/>
                <w:lang w:val="it-IT"/>
              </w:rPr>
            </w:pPr>
            <w:r w:rsidRPr="008C541E">
              <w:rPr>
                <w:rFonts w:ascii="Arial" w:eastAsia="Times New Roman" w:hAnsi="Arial" w:cs="Arial"/>
                <w:color w:val="000000"/>
                <w:sz w:val="18"/>
                <w:szCs w:val="18"/>
                <w:lang w:val="it-IT"/>
              </w:rPr>
              <w:t xml:space="preserve">      </w:t>
            </w:r>
            <w:r w:rsidR="00252D21" w:rsidRPr="008C541E">
              <w:rPr>
                <w:rFonts w:ascii="Arial" w:eastAsia="Times New Roman" w:hAnsi="Arial" w:cs="Arial"/>
                <w:color w:val="000000"/>
                <w:sz w:val="18"/>
                <w:szCs w:val="18"/>
                <w:lang w:val="it-IT"/>
              </w:rPr>
              <w:t xml:space="preserve">Via Amada I., 1/3 </w:t>
            </w:r>
          </w:p>
          <w:p w14:paraId="408FA985" w14:textId="04C47C82" w:rsidR="00252D21" w:rsidRPr="008C541E" w:rsidRDefault="00BD34E2" w:rsidP="00252D21">
            <w:pPr>
              <w:spacing w:after="0" w:line="240" w:lineRule="auto"/>
              <w:rPr>
                <w:rFonts w:ascii="Arial" w:eastAsia="Times New Roman" w:hAnsi="Arial" w:cs="Arial"/>
                <w:color w:val="000000"/>
                <w:sz w:val="18"/>
                <w:szCs w:val="18"/>
                <w:lang w:val="it-IT"/>
              </w:rPr>
            </w:pPr>
            <w:r w:rsidRPr="008C541E">
              <w:rPr>
                <w:rFonts w:ascii="Arial" w:eastAsia="Times New Roman" w:hAnsi="Arial" w:cs="Arial"/>
                <w:color w:val="000000"/>
                <w:sz w:val="18"/>
                <w:szCs w:val="18"/>
                <w:lang w:val="it-IT"/>
              </w:rPr>
              <w:t xml:space="preserve">      </w:t>
            </w:r>
            <w:r w:rsidR="00252D21" w:rsidRPr="008C541E">
              <w:rPr>
                <w:rFonts w:ascii="Arial" w:eastAsia="Times New Roman" w:hAnsi="Arial" w:cs="Arial"/>
                <w:color w:val="000000"/>
                <w:sz w:val="18"/>
                <w:szCs w:val="18"/>
                <w:lang w:val="it-IT"/>
              </w:rPr>
              <w:t xml:space="preserve">29010 Pontenure (Piacenza) - Italy         </w:t>
            </w:r>
          </w:p>
          <w:p w14:paraId="62671780" w14:textId="3D09FFFE" w:rsidR="00252D21" w:rsidRPr="008C541E" w:rsidRDefault="008C541E" w:rsidP="00252D21">
            <w:pPr>
              <w:spacing w:after="0" w:line="240" w:lineRule="auto"/>
              <w:rPr>
                <w:rFonts w:ascii="Arial" w:eastAsia="Times New Roman" w:hAnsi="Arial" w:cs="Arial"/>
                <w:color w:val="000000"/>
                <w:sz w:val="18"/>
                <w:szCs w:val="18"/>
                <w:lang w:val="it-IT"/>
              </w:rPr>
            </w:pPr>
            <w:r w:rsidRPr="008C541E">
              <w:rPr>
                <w:rFonts w:ascii="Arial" w:eastAsia="Times New Roman" w:hAnsi="Arial" w:cs="Arial"/>
                <w:color w:val="000000"/>
                <w:sz w:val="18"/>
                <w:szCs w:val="18"/>
                <w:lang w:val="it-IT"/>
              </w:rPr>
              <w:t xml:space="preserve">      </w:t>
            </w:r>
            <w:r w:rsidR="00252D21" w:rsidRPr="008C541E">
              <w:rPr>
                <w:rFonts w:ascii="Arial" w:eastAsia="Times New Roman" w:hAnsi="Arial" w:cs="Arial"/>
                <w:color w:val="000000"/>
                <w:sz w:val="18"/>
                <w:szCs w:val="18"/>
                <w:lang w:val="it-IT"/>
              </w:rPr>
              <w:t>Press Contact :</w:t>
            </w:r>
          </w:p>
          <w:p w14:paraId="27FD6E94" w14:textId="50D85B42" w:rsidR="00252D21" w:rsidRPr="008C541E" w:rsidRDefault="00BD34E2"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8C541E" w:rsidRPr="008C541E">
              <w:rPr>
                <w:rFonts w:ascii="Arial" w:eastAsia="Times New Roman" w:hAnsi="Arial" w:cs="Arial"/>
                <w:color w:val="000000"/>
                <w:sz w:val="18"/>
                <w:szCs w:val="18"/>
              </w:rPr>
              <w:t>Elena Marenghi</w:t>
            </w:r>
          </w:p>
          <w:p w14:paraId="4087FEE1" w14:textId="68FD9106" w:rsidR="00252D21" w:rsidRPr="008C541E" w:rsidRDefault="00BD34E2" w:rsidP="00252D21">
            <w:pPr>
              <w:spacing w:after="0" w:line="240" w:lineRule="auto"/>
              <w:rPr>
                <w:rFonts w:ascii="Arial" w:eastAsia="Times New Roman" w:hAnsi="Arial" w:cs="Arial"/>
                <w:color w:val="000000"/>
                <w:sz w:val="18"/>
                <w:szCs w:val="18"/>
              </w:rPr>
            </w:pPr>
            <w:r w:rsidRPr="008C541E">
              <w:rPr>
                <w:rFonts w:ascii="Arial" w:eastAsia="Times New Roman" w:hAnsi="Arial" w:cs="Arial"/>
                <w:color w:val="000000"/>
                <w:sz w:val="18"/>
                <w:szCs w:val="18"/>
              </w:rPr>
              <w:t xml:space="preserve">      </w:t>
            </w:r>
            <w:r w:rsidR="00252D21" w:rsidRPr="008C541E">
              <w:rPr>
                <w:rFonts w:ascii="Arial" w:eastAsia="Times New Roman" w:hAnsi="Arial" w:cs="Arial"/>
                <w:color w:val="000000"/>
                <w:sz w:val="18"/>
                <w:szCs w:val="18"/>
              </w:rPr>
              <w:t xml:space="preserve">Phone : +39 (0)523 872111            </w:t>
            </w:r>
          </w:p>
          <w:p w14:paraId="3C49D2C8" w14:textId="06BFA0F0" w:rsidR="00252D21" w:rsidRPr="008C541E" w:rsidRDefault="00BD34E2" w:rsidP="00252D21">
            <w:pPr>
              <w:spacing w:after="0" w:line="240" w:lineRule="auto"/>
              <w:rPr>
                <w:rFonts w:ascii="Arial" w:eastAsia="Times New Roman" w:hAnsi="Arial" w:cs="Arial"/>
                <w:color w:val="000000"/>
                <w:sz w:val="18"/>
                <w:szCs w:val="18"/>
              </w:rPr>
            </w:pPr>
            <w:r w:rsidRPr="008C541E">
              <w:rPr>
                <w:rFonts w:ascii="Arial" w:hAnsi="Arial" w:cs="Arial"/>
                <w:sz w:val="18"/>
                <w:szCs w:val="18"/>
              </w:rPr>
              <w:t xml:space="preserve">      </w:t>
            </w:r>
            <w:r w:rsidR="00252D21" w:rsidRPr="008C541E">
              <w:rPr>
                <w:rFonts w:ascii="Arial" w:hAnsi="Arial" w:cs="Arial"/>
                <w:sz w:val="18"/>
                <w:szCs w:val="18"/>
              </w:rPr>
              <w:t xml:space="preserve">E-mail: </w:t>
            </w:r>
            <w:r w:rsidRPr="008C541E">
              <w:rPr>
                <w:rFonts w:ascii="Arial" w:eastAsia="Times New Roman" w:hAnsi="Arial" w:cs="Arial"/>
                <w:color w:val="000000"/>
                <w:sz w:val="18"/>
                <w:szCs w:val="18"/>
              </w:rPr>
              <w:t>elena</w:t>
            </w:r>
            <w:r w:rsidR="00252D21" w:rsidRPr="008C541E">
              <w:rPr>
                <w:rFonts w:ascii="Arial" w:eastAsia="Times New Roman" w:hAnsi="Arial" w:cs="Arial"/>
                <w:color w:val="000000"/>
                <w:sz w:val="18"/>
                <w:szCs w:val="18"/>
              </w:rPr>
              <w:t>.</w:t>
            </w:r>
            <w:r w:rsidRPr="008C541E">
              <w:rPr>
                <w:rFonts w:ascii="Arial" w:eastAsia="Times New Roman" w:hAnsi="Arial" w:cs="Arial"/>
                <w:color w:val="000000"/>
                <w:sz w:val="18"/>
                <w:szCs w:val="18"/>
              </w:rPr>
              <w:t>marenghi</w:t>
            </w:r>
            <w:r w:rsidR="00252D21" w:rsidRPr="008C541E">
              <w:rPr>
                <w:rFonts w:ascii="Arial" w:eastAsia="Times New Roman" w:hAnsi="Arial" w:cs="Arial"/>
                <w:color w:val="000000"/>
                <w:sz w:val="18"/>
                <w:szCs w:val="18"/>
              </w:rPr>
              <w:t>@amada.it</w:t>
            </w:r>
          </w:p>
          <w:p w14:paraId="772822B6" w14:textId="3BB73FFE" w:rsidR="00252D21" w:rsidRPr="008C541E" w:rsidRDefault="00BD34E2" w:rsidP="00252D21">
            <w:pPr>
              <w:spacing w:after="0" w:line="240" w:lineRule="auto"/>
              <w:rPr>
                <w:rFonts w:ascii="Arial" w:eastAsia="Times New Roman" w:hAnsi="Arial" w:cs="Arial"/>
                <w:color w:val="0000FF" w:themeColor="hyperlink"/>
                <w:sz w:val="18"/>
                <w:szCs w:val="18"/>
                <w:u w:val="single"/>
              </w:rPr>
            </w:pPr>
            <w:r w:rsidRPr="008C541E">
              <w:rPr>
                <w:sz w:val="18"/>
                <w:szCs w:val="18"/>
              </w:rPr>
              <w:t xml:space="preserve">      </w:t>
            </w:r>
            <w:hyperlink r:id="rId18" w:history="1">
              <w:r w:rsidR="00252D21" w:rsidRPr="008C541E">
                <w:rPr>
                  <w:rStyle w:val="Hyperlink"/>
                  <w:rFonts w:ascii="Arial" w:eastAsia="Times New Roman" w:hAnsi="Arial" w:cs="Arial"/>
                  <w:sz w:val="18"/>
                  <w:szCs w:val="18"/>
                </w:rPr>
                <w:t>www.amada.it</w:t>
              </w:r>
            </w:hyperlink>
          </w:p>
        </w:tc>
      </w:tr>
      <w:tr w:rsidR="00252D21" w:rsidRPr="008C541E" w14:paraId="563B3BD7" w14:textId="77777777" w:rsidTr="001744AE">
        <w:trPr>
          <w:trHeight w:val="68"/>
        </w:trPr>
        <w:tc>
          <w:tcPr>
            <w:tcW w:w="778" w:type="dxa"/>
          </w:tcPr>
          <w:p w14:paraId="7FF20496" w14:textId="77777777" w:rsidR="00252D21" w:rsidRPr="008C541E" w:rsidRDefault="00252D21" w:rsidP="00252D21">
            <w:pPr>
              <w:pStyle w:val="Default"/>
              <w:rPr>
                <w:sz w:val="18"/>
                <w:szCs w:val="18"/>
                <w:lang w:val="en-US"/>
              </w:rPr>
            </w:pPr>
          </w:p>
        </w:tc>
        <w:tc>
          <w:tcPr>
            <w:tcW w:w="3900" w:type="dxa"/>
          </w:tcPr>
          <w:p w14:paraId="02A6E2C9" w14:textId="77777777" w:rsidR="00252D21" w:rsidRPr="008C541E" w:rsidRDefault="00252D21" w:rsidP="00252D21">
            <w:pPr>
              <w:pStyle w:val="Default"/>
              <w:rPr>
                <w:b/>
                <w:sz w:val="18"/>
                <w:szCs w:val="18"/>
                <w:lang w:val="en-US"/>
              </w:rPr>
            </w:pPr>
          </w:p>
        </w:tc>
        <w:tc>
          <w:tcPr>
            <w:tcW w:w="565" w:type="dxa"/>
          </w:tcPr>
          <w:p w14:paraId="5756E8E6" w14:textId="61EF9B94" w:rsidR="00252D21" w:rsidRPr="008C541E" w:rsidRDefault="00252D21" w:rsidP="00252D21">
            <w:pPr>
              <w:pStyle w:val="Default"/>
              <w:rPr>
                <w:sz w:val="18"/>
                <w:szCs w:val="18"/>
                <w:lang w:val="en-US"/>
              </w:rPr>
            </w:pPr>
          </w:p>
        </w:tc>
        <w:tc>
          <w:tcPr>
            <w:tcW w:w="3830" w:type="dxa"/>
          </w:tcPr>
          <w:p w14:paraId="3C319C05" w14:textId="77777777" w:rsidR="00252D21" w:rsidRPr="008C541E" w:rsidRDefault="00252D21" w:rsidP="00252D21">
            <w:pPr>
              <w:pStyle w:val="Default"/>
              <w:rPr>
                <w:b/>
                <w:sz w:val="18"/>
                <w:szCs w:val="18"/>
                <w:lang w:val="en-US"/>
              </w:rPr>
            </w:pPr>
          </w:p>
        </w:tc>
      </w:tr>
      <w:tr w:rsidR="00252D21" w:rsidRPr="008C541E" w14:paraId="2BAB715D" w14:textId="77777777" w:rsidTr="001744AE">
        <w:trPr>
          <w:trHeight w:val="1947"/>
        </w:trPr>
        <w:tc>
          <w:tcPr>
            <w:tcW w:w="778" w:type="dxa"/>
          </w:tcPr>
          <w:p w14:paraId="397380A5" w14:textId="77777777" w:rsidR="00252D21" w:rsidRPr="008C541E" w:rsidRDefault="00252D21" w:rsidP="00252D21">
            <w:pPr>
              <w:pStyle w:val="Default"/>
              <w:rPr>
                <w:sz w:val="18"/>
                <w:szCs w:val="18"/>
                <w:lang w:val="en-US"/>
              </w:rPr>
            </w:pPr>
            <w:r w:rsidRPr="008C541E">
              <w:rPr>
                <w:b/>
                <w:bCs/>
                <w:noProof/>
                <w:sz w:val="18"/>
                <w:szCs w:val="18"/>
                <w:lang w:val="de-DE" w:eastAsia="de-DE"/>
              </w:rPr>
              <w:drawing>
                <wp:anchor distT="0" distB="0" distL="114300" distR="114300" simplePos="0" relativeHeight="251688960" behindDoc="1" locked="0" layoutInCell="1" allowOverlap="1" wp14:anchorId="2D33C35C" wp14:editId="15EF8DCC">
                  <wp:simplePos x="0" y="0"/>
                  <wp:positionH relativeFrom="column">
                    <wp:posOffset>-125730</wp:posOffset>
                  </wp:positionH>
                  <wp:positionV relativeFrom="paragraph">
                    <wp:posOffset>18415</wp:posOffset>
                  </wp:positionV>
                  <wp:extent cx="559435" cy="348615"/>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jpg"/>
                          <pic:cNvPicPr/>
                        </pic:nvPicPr>
                        <pic:blipFill>
                          <a:blip r:embed="rId19">
                            <a:extLst>
                              <a:ext uri="{28A0092B-C50C-407E-A947-70E740481C1C}">
                                <a14:useLocalDpi xmlns:a14="http://schemas.microsoft.com/office/drawing/2010/main" val="0"/>
                              </a:ext>
                            </a:extLst>
                          </a:blip>
                          <a:stretch>
                            <a:fillRect/>
                          </a:stretch>
                        </pic:blipFill>
                        <pic:spPr>
                          <a:xfrm>
                            <a:off x="0" y="0"/>
                            <a:ext cx="559435" cy="348615"/>
                          </a:xfrm>
                          <a:prstGeom prst="rect">
                            <a:avLst/>
                          </a:prstGeom>
                        </pic:spPr>
                      </pic:pic>
                    </a:graphicData>
                  </a:graphic>
                  <wp14:sizeRelH relativeFrom="page">
                    <wp14:pctWidth>0</wp14:pctWidth>
                  </wp14:sizeRelH>
                  <wp14:sizeRelV relativeFrom="page">
                    <wp14:pctHeight>0</wp14:pctHeight>
                  </wp14:sizeRelV>
                </wp:anchor>
              </w:drawing>
            </w:r>
          </w:p>
        </w:tc>
        <w:tc>
          <w:tcPr>
            <w:tcW w:w="3900" w:type="dxa"/>
          </w:tcPr>
          <w:p w14:paraId="1F1B161B" w14:textId="77777777" w:rsidR="00252D21" w:rsidRPr="008C541E" w:rsidRDefault="00252D21" w:rsidP="00252D21">
            <w:pPr>
              <w:pStyle w:val="Default"/>
              <w:rPr>
                <w:b/>
                <w:sz w:val="18"/>
                <w:szCs w:val="18"/>
                <w:lang w:val="en-US"/>
              </w:rPr>
            </w:pPr>
            <w:r w:rsidRPr="008C541E">
              <w:rPr>
                <w:b/>
                <w:sz w:val="18"/>
                <w:szCs w:val="18"/>
                <w:lang w:val="en-US"/>
              </w:rPr>
              <w:t>AMADA UK Ltd</w:t>
            </w:r>
          </w:p>
          <w:p w14:paraId="6D2BCD51" w14:textId="19D516C9" w:rsidR="00252D21" w:rsidRPr="008C541E" w:rsidRDefault="00252D21" w:rsidP="00252D21">
            <w:pPr>
              <w:spacing w:after="0" w:line="240" w:lineRule="auto"/>
              <w:rPr>
                <w:rFonts w:ascii="Arial" w:eastAsia="Times New Roman" w:hAnsi="Arial" w:cs="Arial"/>
                <w:color w:val="000000"/>
                <w:sz w:val="18"/>
                <w:szCs w:val="18"/>
                <w:lang w:val="en-US"/>
              </w:rPr>
            </w:pPr>
            <w:r w:rsidRPr="008C541E">
              <w:rPr>
                <w:rFonts w:ascii="Arial" w:eastAsia="Times New Roman" w:hAnsi="Arial" w:cs="Arial"/>
                <w:color w:val="000000"/>
                <w:sz w:val="18"/>
                <w:szCs w:val="18"/>
                <w:lang w:val="en-US"/>
              </w:rPr>
              <w:t>Spennells Valley Road,</w:t>
            </w:r>
            <w:r w:rsidRPr="008C541E">
              <w:rPr>
                <w:rFonts w:ascii="Arial" w:eastAsia="Times New Roman" w:hAnsi="Arial" w:cs="Arial"/>
                <w:color w:val="000000"/>
                <w:sz w:val="18"/>
                <w:szCs w:val="18"/>
                <w:lang w:val="en-US"/>
              </w:rPr>
              <w:br/>
              <w:t>Kidderminster</w:t>
            </w:r>
          </w:p>
          <w:p w14:paraId="44708F84" w14:textId="00DCF197" w:rsidR="00252D21" w:rsidRPr="008C541E" w:rsidRDefault="00252D21" w:rsidP="00252D21">
            <w:pPr>
              <w:spacing w:after="0" w:line="240" w:lineRule="auto"/>
              <w:rPr>
                <w:rFonts w:ascii="Arial" w:eastAsia="Times New Roman" w:hAnsi="Arial" w:cs="Arial"/>
                <w:color w:val="000000"/>
                <w:sz w:val="18"/>
                <w:szCs w:val="18"/>
                <w:lang w:val="en-US"/>
              </w:rPr>
            </w:pPr>
            <w:r w:rsidRPr="008C541E">
              <w:rPr>
                <w:rFonts w:ascii="Arial" w:eastAsia="Times New Roman" w:hAnsi="Arial" w:cs="Arial"/>
                <w:color w:val="000000"/>
                <w:sz w:val="18"/>
                <w:szCs w:val="18"/>
                <w:lang w:val="en-US"/>
              </w:rPr>
              <w:t xml:space="preserve">Worcestershire, DY10 1XS - England               </w:t>
            </w:r>
          </w:p>
          <w:p w14:paraId="2D3E94CB" w14:textId="117C8271" w:rsidR="00252D21" w:rsidRPr="008C541E" w:rsidRDefault="00252D21" w:rsidP="00252D21">
            <w:pPr>
              <w:pStyle w:val="Default"/>
              <w:rPr>
                <w:sz w:val="18"/>
                <w:szCs w:val="18"/>
                <w:lang w:val="en-US"/>
              </w:rPr>
            </w:pPr>
            <w:r w:rsidRPr="008C541E">
              <w:rPr>
                <w:sz w:val="18"/>
                <w:szCs w:val="18"/>
                <w:lang w:val="en-US"/>
              </w:rPr>
              <w:t>Press Contact:</w:t>
            </w:r>
          </w:p>
          <w:p w14:paraId="54DF016B" w14:textId="44B7C675" w:rsidR="00252D21" w:rsidRPr="008C541E" w:rsidRDefault="00252D21" w:rsidP="00252D21">
            <w:pPr>
              <w:pStyle w:val="Default"/>
              <w:rPr>
                <w:sz w:val="18"/>
                <w:szCs w:val="18"/>
                <w:lang w:val="en-US"/>
              </w:rPr>
            </w:pPr>
            <w:r w:rsidRPr="008C541E">
              <w:rPr>
                <w:sz w:val="18"/>
                <w:szCs w:val="18"/>
                <w:lang w:val="en-US"/>
              </w:rPr>
              <w:t xml:space="preserve">Cathryn Morris </w:t>
            </w:r>
          </w:p>
          <w:p w14:paraId="0A463F44" w14:textId="324EC9C0" w:rsidR="00252D21" w:rsidRPr="008C541E" w:rsidRDefault="00252D21" w:rsidP="00252D21">
            <w:pPr>
              <w:pStyle w:val="Default"/>
              <w:rPr>
                <w:sz w:val="18"/>
                <w:szCs w:val="18"/>
                <w:lang w:val="en-US"/>
              </w:rPr>
            </w:pPr>
            <w:r w:rsidRPr="008C541E">
              <w:rPr>
                <w:sz w:val="18"/>
                <w:szCs w:val="18"/>
                <w:lang w:val="en-US"/>
              </w:rPr>
              <w:t xml:space="preserve">Phone: </w:t>
            </w:r>
            <w:r w:rsidRPr="008C541E">
              <w:rPr>
                <w:rFonts w:eastAsia="Times New Roman"/>
                <w:sz w:val="18"/>
                <w:szCs w:val="18"/>
                <w:lang w:val="en-US"/>
              </w:rPr>
              <w:t xml:space="preserve">+44 (0) 1562749500      </w:t>
            </w:r>
            <w:r w:rsidRPr="008C541E">
              <w:rPr>
                <w:sz w:val="18"/>
                <w:szCs w:val="18"/>
                <w:lang w:val="en-US"/>
              </w:rPr>
              <w:t xml:space="preserve"> </w:t>
            </w:r>
          </w:p>
          <w:p w14:paraId="43F5BB91" w14:textId="337CD60A" w:rsidR="00252D21" w:rsidRPr="008C541E" w:rsidRDefault="00252D21" w:rsidP="00252D21">
            <w:pPr>
              <w:pStyle w:val="Default"/>
              <w:rPr>
                <w:sz w:val="18"/>
                <w:szCs w:val="18"/>
                <w:lang w:val="en-US"/>
              </w:rPr>
            </w:pPr>
            <w:r w:rsidRPr="008C541E">
              <w:rPr>
                <w:sz w:val="18"/>
                <w:szCs w:val="18"/>
                <w:lang w:val="en-US"/>
              </w:rPr>
              <w:t>E-mail:cathryn.morris@amada.co.uk</w:t>
            </w:r>
          </w:p>
          <w:p w14:paraId="65B7363E" w14:textId="3667B92F" w:rsidR="00252D21" w:rsidRDefault="007C1BA0" w:rsidP="00252D21">
            <w:pPr>
              <w:pStyle w:val="Default"/>
              <w:rPr>
                <w:rStyle w:val="Hyperlink"/>
                <w:rFonts w:eastAsia="Times New Roman"/>
                <w:sz w:val="18"/>
                <w:szCs w:val="18"/>
              </w:rPr>
            </w:pPr>
            <w:hyperlink r:id="rId20" w:history="1">
              <w:r w:rsidR="00252D21" w:rsidRPr="008C541E">
                <w:rPr>
                  <w:rStyle w:val="Hyperlink"/>
                  <w:rFonts w:eastAsia="Times New Roman"/>
                  <w:sz w:val="18"/>
                  <w:szCs w:val="18"/>
                </w:rPr>
                <w:t>www.amada.co.uk</w:t>
              </w:r>
            </w:hyperlink>
          </w:p>
          <w:p w14:paraId="4529756E" w14:textId="09D5AF6A" w:rsidR="00A47AAC" w:rsidRPr="008C541E" w:rsidRDefault="00A47AAC" w:rsidP="00252D21">
            <w:pPr>
              <w:pStyle w:val="Default"/>
              <w:rPr>
                <w:sz w:val="18"/>
                <w:szCs w:val="18"/>
                <w:lang w:val="en-US"/>
              </w:rPr>
            </w:pPr>
          </w:p>
        </w:tc>
        <w:tc>
          <w:tcPr>
            <w:tcW w:w="565" w:type="dxa"/>
          </w:tcPr>
          <w:p w14:paraId="628AC8F0" w14:textId="4683952C" w:rsidR="00252D21" w:rsidRPr="008C541E" w:rsidRDefault="00252D21" w:rsidP="00252D21">
            <w:pPr>
              <w:pStyle w:val="Default"/>
              <w:rPr>
                <w:sz w:val="18"/>
                <w:szCs w:val="18"/>
                <w:lang w:val="en-US"/>
              </w:rPr>
            </w:pPr>
          </w:p>
        </w:tc>
        <w:tc>
          <w:tcPr>
            <w:tcW w:w="3830" w:type="dxa"/>
          </w:tcPr>
          <w:p w14:paraId="6221C0F2" w14:textId="4431D042" w:rsidR="001744AE" w:rsidRPr="008C541E" w:rsidRDefault="001744AE" w:rsidP="001744AE">
            <w:pPr>
              <w:pStyle w:val="Default"/>
              <w:rPr>
                <w:b/>
                <w:sz w:val="18"/>
                <w:szCs w:val="18"/>
              </w:rPr>
            </w:pPr>
            <w:r w:rsidRPr="005F74FD">
              <w:rPr>
                <w:b/>
                <w:bCs/>
                <w:noProof/>
                <w:lang w:val="de-DE" w:eastAsia="de-DE"/>
              </w:rPr>
              <w:drawing>
                <wp:anchor distT="0" distB="0" distL="114300" distR="114300" simplePos="0" relativeHeight="251668480" behindDoc="0" locked="0" layoutInCell="1" allowOverlap="1" wp14:anchorId="4D06A012" wp14:editId="23D31731">
                  <wp:simplePos x="0" y="0"/>
                  <wp:positionH relativeFrom="column">
                    <wp:posOffset>-454025</wp:posOffset>
                  </wp:positionH>
                  <wp:positionV relativeFrom="paragraph">
                    <wp:posOffset>43180</wp:posOffset>
                  </wp:positionV>
                  <wp:extent cx="581660" cy="349250"/>
                  <wp:effectExtent l="0" t="0" r="889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ce.JPG"/>
                          <pic:cNvPicPr/>
                        </pic:nvPicPr>
                        <pic:blipFill>
                          <a:blip r:embed="rId21">
                            <a:extLst>
                              <a:ext uri="{28A0092B-C50C-407E-A947-70E740481C1C}">
                                <a14:useLocalDpi xmlns:a14="http://schemas.microsoft.com/office/drawing/2010/main" val="0"/>
                              </a:ext>
                            </a:extLst>
                          </a:blip>
                          <a:stretch>
                            <a:fillRect/>
                          </a:stretch>
                        </pic:blipFill>
                        <pic:spPr>
                          <a:xfrm>
                            <a:off x="0" y="0"/>
                            <a:ext cx="581660" cy="349250"/>
                          </a:xfrm>
                          <a:prstGeom prst="rect">
                            <a:avLst/>
                          </a:prstGeom>
                        </pic:spPr>
                      </pic:pic>
                    </a:graphicData>
                  </a:graphic>
                  <wp14:sizeRelH relativeFrom="page">
                    <wp14:pctWidth>0</wp14:pctWidth>
                  </wp14:sizeRelH>
                  <wp14:sizeRelV relativeFrom="page">
                    <wp14:pctHeight>0</wp14:pctHeight>
                  </wp14:sizeRelV>
                </wp:anchor>
              </w:drawing>
            </w:r>
            <w:r>
              <w:rPr>
                <w:b/>
                <w:sz w:val="18"/>
                <w:szCs w:val="18"/>
              </w:rPr>
              <w:t xml:space="preserve">   </w:t>
            </w:r>
            <w:r w:rsidR="00BD34E2" w:rsidRPr="008C541E">
              <w:rPr>
                <w:b/>
                <w:sz w:val="18"/>
                <w:szCs w:val="18"/>
              </w:rPr>
              <w:t xml:space="preserve"> </w:t>
            </w:r>
            <w:r w:rsidRPr="008C541E">
              <w:rPr>
                <w:b/>
                <w:sz w:val="18"/>
                <w:szCs w:val="18"/>
              </w:rPr>
              <w:t xml:space="preserve"> AMADA SA</w:t>
            </w:r>
          </w:p>
          <w:p w14:paraId="43F3FE0C" w14:textId="66285F93"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 xml:space="preserve">Paris Nord 2  </w:t>
            </w:r>
          </w:p>
          <w:p w14:paraId="0265EF0D" w14:textId="5AE57949"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96 avenue de la Pyramide</w:t>
            </w:r>
          </w:p>
          <w:p w14:paraId="1B906D4A" w14:textId="736BE53E"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 xml:space="preserve">93290 Tremblay-en-France - France                                     </w:t>
            </w:r>
          </w:p>
          <w:p w14:paraId="0EBD5FC5" w14:textId="20EEAFF2"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Press Contact :</w:t>
            </w:r>
          </w:p>
          <w:p w14:paraId="120FAF4F" w14:textId="3D353AD6"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Anissa Soltana</w:t>
            </w:r>
          </w:p>
          <w:p w14:paraId="7EC519A6" w14:textId="430F1B0E"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 xml:space="preserve">Phone : +33 (0) 1 49 90 30 00                </w:t>
            </w:r>
          </w:p>
          <w:p w14:paraId="6A75FF18" w14:textId="46BC0E16" w:rsidR="001744AE" w:rsidRPr="008C541E" w:rsidRDefault="001744AE" w:rsidP="001744AE">
            <w:pPr>
              <w:spacing w:after="0" w:line="240" w:lineRule="auto"/>
              <w:rPr>
                <w:rFonts w:ascii="Arial" w:eastAsia="Times New Roman" w:hAnsi="Arial" w:cs="Arial"/>
                <w:color w:val="000000"/>
                <w:sz w:val="18"/>
                <w:szCs w:val="18"/>
              </w:rPr>
            </w:pPr>
            <w:r>
              <w:rPr>
                <w:rFonts w:ascii="Arial" w:hAnsi="Arial" w:cs="Arial"/>
                <w:sz w:val="18"/>
                <w:szCs w:val="18"/>
              </w:rPr>
              <w:t xml:space="preserve">     </w:t>
            </w:r>
            <w:r w:rsidRPr="008C541E">
              <w:rPr>
                <w:rFonts w:ascii="Arial" w:hAnsi="Arial" w:cs="Arial"/>
                <w:sz w:val="18"/>
                <w:szCs w:val="18"/>
              </w:rPr>
              <w:t>E-mail: asoltana@amada.fr</w:t>
            </w:r>
          </w:p>
          <w:p w14:paraId="4BC83D6B" w14:textId="4A6F08DE" w:rsidR="001744AE" w:rsidRDefault="001744AE" w:rsidP="001744AE">
            <w:pPr>
              <w:spacing w:after="0" w:line="240" w:lineRule="auto"/>
              <w:rPr>
                <w:rStyle w:val="Hyperlink"/>
                <w:rFonts w:ascii="Arial" w:eastAsia="Times New Roman" w:hAnsi="Arial" w:cs="Arial"/>
                <w:sz w:val="18"/>
                <w:szCs w:val="18"/>
              </w:rPr>
            </w:pPr>
            <w:r>
              <w:t xml:space="preserve">     </w:t>
            </w:r>
            <w:hyperlink r:id="rId22" w:history="1">
              <w:r w:rsidRPr="008C541E">
                <w:rPr>
                  <w:rStyle w:val="Hyperlink"/>
                  <w:rFonts w:ascii="Arial" w:eastAsia="Times New Roman" w:hAnsi="Arial" w:cs="Arial"/>
                  <w:sz w:val="18"/>
                  <w:szCs w:val="18"/>
                </w:rPr>
                <w:t>www.amada.fr</w:t>
              </w:r>
            </w:hyperlink>
          </w:p>
          <w:p w14:paraId="0482DED6" w14:textId="1EB6B3F0" w:rsidR="00252D21" w:rsidRPr="008C541E" w:rsidRDefault="00252D21" w:rsidP="00BD34E2">
            <w:pPr>
              <w:pStyle w:val="Default"/>
              <w:rPr>
                <w:color w:val="auto"/>
                <w:sz w:val="18"/>
                <w:szCs w:val="18"/>
              </w:rPr>
            </w:pPr>
          </w:p>
        </w:tc>
      </w:tr>
      <w:tr w:rsidR="00252D21" w:rsidRPr="008C541E" w14:paraId="64E33011" w14:textId="77777777" w:rsidTr="001744AE">
        <w:tc>
          <w:tcPr>
            <w:tcW w:w="778" w:type="dxa"/>
          </w:tcPr>
          <w:p w14:paraId="6B28CA69" w14:textId="77777777" w:rsidR="00252D21" w:rsidRPr="008C541E" w:rsidRDefault="00252D21" w:rsidP="00252D21">
            <w:pPr>
              <w:pStyle w:val="Default"/>
              <w:rPr>
                <w:sz w:val="18"/>
                <w:szCs w:val="18"/>
              </w:rPr>
            </w:pPr>
          </w:p>
        </w:tc>
        <w:tc>
          <w:tcPr>
            <w:tcW w:w="3900" w:type="dxa"/>
          </w:tcPr>
          <w:p w14:paraId="16E9FEE1" w14:textId="46BB16BB" w:rsidR="00252D21" w:rsidRPr="008C541E" w:rsidRDefault="00252D21" w:rsidP="00252D21">
            <w:pPr>
              <w:pStyle w:val="Default"/>
              <w:rPr>
                <w:b/>
                <w:sz w:val="18"/>
                <w:szCs w:val="18"/>
              </w:rPr>
            </w:pPr>
          </w:p>
        </w:tc>
        <w:tc>
          <w:tcPr>
            <w:tcW w:w="565" w:type="dxa"/>
          </w:tcPr>
          <w:p w14:paraId="29E3C466" w14:textId="70AC6483" w:rsidR="00252D21" w:rsidRPr="008C541E" w:rsidRDefault="00252D21" w:rsidP="00252D21">
            <w:pPr>
              <w:pStyle w:val="Default"/>
              <w:rPr>
                <w:sz w:val="18"/>
                <w:szCs w:val="18"/>
              </w:rPr>
            </w:pPr>
          </w:p>
        </w:tc>
        <w:tc>
          <w:tcPr>
            <w:tcW w:w="3830" w:type="dxa"/>
          </w:tcPr>
          <w:p w14:paraId="21F23B8C" w14:textId="77777777" w:rsidR="00252D21" w:rsidRPr="008C541E" w:rsidRDefault="00252D21" w:rsidP="00252D21">
            <w:pPr>
              <w:pStyle w:val="Default"/>
              <w:rPr>
                <w:b/>
                <w:sz w:val="18"/>
                <w:szCs w:val="18"/>
              </w:rPr>
            </w:pPr>
          </w:p>
        </w:tc>
      </w:tr>
      <w:tr w:rsidR="00252D21" w:rsidRPr="008C541E" w14:paraId="418C1603" w14:textId="77777777" w:rsidTr="001744AE">
        <w:tc>
          <w:tcPr>
            <w:tcW w:w="778" w:type="dxa"/>
          </w:tcPr>
          <w:p w14:paraId="7AB7DD94" w14:textId="652F8FD6" w:rsidR="00252D21" w:rsidRPr="008C541E" w:rsidRDefault="001744AE" w:rsidP="00252D21">
            <w:pPr>
              <w:pStyle w:val="Default"/>
              <w:rPr>
                <w:sz w:val="18"/>
                <w:szCs w:val="18"/>
              </w:rPr>
            </w:pPr>
            <w:r w:rsidRPr="008C541E">
              <w:rPr>
                <w:b/>
                <w:bCs/>
                <w:noProof/>
                <w:sz w:val="18"/>
                <w:szCs w:val="18"/>
                <w:lang w:val="de-DE" w:eastAsia="de-DE"/>
              </w:rPr>
              <w:drawing>
                <wp:anchor distT="0" distB="0" distL="114300" distR="114300" simplePos="0" relativeHeight="251692032" behindDoc="0" locked="0" layoutInCell="1" allowOverlap="1" wp14:anchorId="2378F2C3" wp14:editId="11FB2BE2">
                  <wp:simplePos x="0" y="0"/>
                  <wp:positionH relativeFrom="page">
                    <wp:posOffset>15875</wp:posOffset>
                  </wp:positionH>
                  <wp:positionV relativeFrom="paragraph">
                    <wp:posOffset>15240</wp:posOffset>
                  </wp:positionV>
                  <wp:extent cx="463550" cy="335280"/>
                  <wp:effectExtent l="0" t="0" r="8890" b="762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JPG"/>
                          <pic:cNvPicPr/>
                        </pic:nvPicPr>
                        <pic:blipFill>
                          <a:blip r:embed="rId23">
                            <a:extLst>
                              <a:ext uri="{28A0092B-C50C-407E-A947-70E740481C1C}">
                                <a14:useLocalDpi xmlns:a14="http://schemas.microsoft.com/office/drawing/2010/main" val="0"/>
                              </a:ext>
                            </a:extLst>
                          </a:blip>
                          <a:stretch>
                            <a:fillRect/>
                          </a:stretch>
                        </pic:blipFill>
                        <pic:spPr>
                          <a:xfrm>
                            <a:off x="0" y="0"/>
                            <a:ext cx="463550" cy="335280"/>
                          </a:xfrm>
                          <a:prstGeom prst="rect">
                            <a:avLst/>
                          </a:prstGeom>
                        </pic:spPr>
                      </pic:pic>
                    </a:graphicData>
                  </a:graphic>
                  <wp14:sizeRelH relativeFrom="page">
                    <wp14:pctWidth>0</wp14:pctWidth>
                  </wp14:sizeRelH>
                  <wp14:sizeRelV relativeFrom="page">
                    <wp14:pctHeight>0</wp14:pctHeight>
                  </wp14:sizeRelV>
                </wp:anchor>
              </w:drawing>
            </w:r>
          </w:p>
        </w:tc>
        <w:tc>
          <w:tcPr>
            <w:tcW w:w="3900" w:type="dxa"/>
          </w:tcPr>
          <w:p w14:paraId="37D55A98" w14:textId="0388EDC0" w:rsidR="001744AE" w:rsidRPr="008C541E" w:rsidRDefault="001744AE" w:rsidP="001744AE">
            <w:pPr>
              <w:pStyle w:val="Default"/>
              <w:rPr>
                <w:b/>
                <w:sz w:val="18"/>
                <w:szCs w:val="18"/>
              </w:rPr>
            </w:pPr>
            <w:r>
              <w:rPr>
                <w:b/>
                <w:sz w:val="18"/>
                <w:szCs w:val="18"/>
              </w:rPr>
              <w:t xml:space="preserve"> </w:t>
            </w:r>
            <w:r w:rsidRPr="008C541E">
              <w:rPr>
                <w:b/>
                <w:sz w:val="18"/>
                <w:szCs w:val="18"/>
              </w:rPr>
              <w:t xml:space="preserve">AMADA Europe </w:t>
            </w:r>
          </w:p>
          <w:p w14:paraId="0F013A43" w14:textId="4DDA4CA1"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 xml:space="preserve">Paris Nord 2  </w:t>
            </w:r>
          </w:p>
          <w:p w14:paraId="3D24C2EE" w14:textId="20C24347"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96 avenue de la Pyramide</w:t>
            </w:r>
          </w:p>
          <w:p w14:paraId="4656ECD7" w14:textId="33705146"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 xml:space="preserve">93290 Tremblay-en-France - France                                     </w:t>
            </w:r>
          </w:p>
          <w:p w14:paraId="0FC8DFC8" w14:textId="6D78F443"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Press Contact :</w:t>
            </w:r>
          </w:p>
          <w:p w14:paraId="283DAFCF" w14:textId="04E419A6"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Valérie SALAVIN</w:t>
            </w:r>
          </w:p>
          <w:p w14:paraId="618E5BDC" w14:textId="68173ACF" w:rsidR="001744AE" w:rsidRPr="008C541E" w:rsidRDefault="001744AE" w:rsidP="001744AE">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8C541E">
              <w:rPr>
                <w:rFonts w:ascii="Arial" w:eastAsia="Times New Roman" w:hAnsi="Arial" w:cs="Arial"/>
                <w:color w:val="000000"/>
                <w:sz w:val="18"/>
                <w:szCs w:val="18"/>
              </w:rPr>
              <w:t xml:space="preserve">Phone : +33 (0) 1 49 90 30 00                </w:t>
            </w:r>
          </w:p>
          <w:p w14:paraId="2D66E196" w14:textId="2D7F5E4B" w:rsidR="001744AE" w:rsidRPr="008C541E" w:rsidRDefault="001744AE" w:rsidP="001744AE">
            <w:pPr>
              <w:spacing w:after="0" w:line="240" w:lineRule="auto"/>
              <w:rPr>
                <w:rFonts w:ascii="Arial" w:hAnsi="Arial" w:cs="Arial"/>
                <w:sz w:val="18"/>
                <w:szCs w:val="18"/>
              </w:rPr>
            </w:pPr>
            <w:r>
              <w:rPr>
                <w:rFonts w:ascii="Arial" w:hAnsi="Arial" w:cs="Arial"/>
                <w:sz w:val="18"/>
                <w:szCs w:val="18"/>
              </w:rPr>
              <w:t xml:space="preserve"> </w:t>
            </w:r>
            <w:r w:rsidRPr="008C541E">
              <w:rPr>
                <w:rFonts w:ascii="Arial" w:hAnsi="Arial" w:cs="Arial"/>
                <w:sz w:val="18"/>
                <w:szCs w:val="18"/>
              </w:rPr>
              <w:t>E-mail: valerie.salavin@amada-eu.fr</w:t>
            </w:r>
          </w:p>
          <w:p w14:paraId="55FC9BAB" w14:textId="62CE0195" w:rsidR="00A47AAC" w:rsidRDefault="001744AE" w:rsidP="001744AE">
            <w:pPr>
              <w:spacing w:after="0" w:line="240" w:lineRule="auto"/>
              <w:rPr>
                <w:rStyle w:val="Hyperlink"/>
                <w:rFonts w:eastAsia="Times New Roman"/>
                <w:sz w:val="18"/>
                <w:szCs w:val="18"/>
              </w:rPr>
            </w:pPr>
            <w:r>
              <w:rPr>
                <w:sz w:val="18"/>
                <w:szCs w:val="18"/>
              </w:rPr>
              <w:t xml:space="preserve"> </w:t>
            </w:r>
            <w:hyperlink r:id="rId24" w:history="1">
              <w:r w:rsidRPr="008C541E">
                <w:rPr>
                  <w:rStyle w:val="Hyperlink"/>
                  <w:rFonts w:eastAsia="Times New Roman"/>
                  <w:sz w:val="18"/>
                  <w:szCs w:val="18"/>
                </w:rPr>
                <w:t>www.amada.eu</w:t>
              </w:r>
            </w:hyperlink>
          </w:p>
          <w:p w14:paraId="3791E7B0" w14:textId="1EE518FE" w:rsidR="001744AE" w:rsidRPr="008C541E" w:rsidRDefault="001744AE" w:rsidP="001744AE">
            <w:pPr>
              <w:spacing w:after="0" w:line="240" w:lineRule="auto"/>
              <w:rPr>
                <w:rFonts w:ascii="Arial" w:eastAsia="Times New Roman" w:hAnsi="Arial" w:cs="Arial"/>
                <w:color w:val="000000"/>
                <w:sz w:val="18"/>
                <w:szCs w:val="18"/>
              </w:rPr>
            </w:pPr>
          </w:p>
        </w:tc>
        <w:tc>
          <w:tcPr>
            <w:tcW w:w="565" w:type="dxa"/>
          </w:tcPr>
          <w:p w14:paraId="73722047" w14:textId="2098E682" w:rsidR="00252D21" w:rsidRPr="008C541E" w:rsidRDefault="00A47AAC" w:rsidP="00252D21">
            <w:pPr>
              <w:pStyle w:val="Default"/>
              <w:rPr>
                <w:sz w:val="18"/>
                <w:szCs w:val="18"/>
              </w:rPr>
            </w:pPr>
            <w:r w:rsidRPr="008C541E">
              <w:rPr>
                <w:b/>
                <w:bCs/>
                <w:noProof/>
                <w:sz w:val="18"/>
                <w:szCs w:val="18"/>
                <w:lang w:val="de-DE" w:eastAsia="de-DE"/>
              </w:rPr>
              <w:drawing>
                <wp:anchor distT="0" distB="0" distL="114300" distR="114300" simplePos="0" relativeHeight="251719680" behindDoc="0" locked="0" layoutInCell="1" allowOverlap="1" wp14:anchorId="76E3C802" wp14:editId="228BCA75">
                  <wp:simplePos x="0" y="0"/>
                  <wp:positionH relativeFrom="column">
                    <wp:posOffset>-13970</wp:posOffset>
                  </wp:positionH>
                  <wp:positionV relativeFrom="paragraph">
                    <wp:posOffset>1905</wp:posOffset>
                  </wp:positionV>
                  <wp:extent cx="463550" cy="335280"/>
                  <wp:effectExtent l="0" t="0" r="0" b="762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JPG"/>
                          <pic:cNvPicPr/>
                        </pic:nvPicPr>
                        <pic:blipFill>
                          <a:blip r:embed="rId23">
                            <a:extLst>
                              <a:ext uri="{28A0092B-C50C-407E-A947-70E740481C1C}">
                                <a14:useLocalDpi xmlns:a14="http://schemas.microsoft.com/office/drawing/2010/main" val="0"/>
                              </a:ext>
                            </a:extLst>
                          </a:blip>
                          <a:stretch>
                            <a:fillRect/>
                          </a:stretch>
                        </pic:blipFill>
                        <pic:spPr>
                          <a:xfrm>
                            <a:off x="0" y="0"/>
                            <a:ext cx="463550" cy="335280"/>
                          </a:xfrm>
                          <a:prstGeom prst="rect">
                            <a:avLst/>
                          </a:prstGeom>
                        </pic:spPr>
                      </pic:pic>
                    </a:graphicData>
                  </a:graphic>
                  <wp14:sizeRelH relativeFrom="page">
                    <wp14:pctWidth>0</wp14:pctWidth>
                  </wp14:sizeRelH>
                  <wp14:sizeRelV relativeFrom="page">
                    <wp14:pctHeight>0</wp14:pctHeight>
                  </wp14:sizeRelV>
                </wp:anchor>
              </w:drawing>
            </w:r>
          </w:p>
        </w:tc>
        <w:tc>
          <w:tcPr>
            <w:tcW w:w="3830" w:type="dxa"/>
          </w:tcPr>
          <w:p w14:paraId="4997EFD3" w14:textId="66A97639" w:rsidR="00A47AAC" w:rsidRPr="008C541E" w:rsidRDefault="00A47AAC" w:rsidP="00A47AAC">
            <w:pPr>
              <w:pStyle w:val="Default"/>
              <w:rPr>
                <w:b/>
                <w:sz w:val="18"/>
                <w:szCs w:val="18"/>
              </w:rPr>
            </w:pPr>
            <w:r>
              <w:rPr>
                <w:b/>
                <w:sz w:val="18"/>
                <w:szCs w:val="18"/>
              </w:rPr>
              <w:t xml:space="preserve">      </w:t>
            </w:r>
            <w:r w:rsidRPr="00A47AAC">
              <w:rPr>
                <w:b/>
                <w:sz w:val="18"/>
                <w:szCs w:val="18"/>
              </w:rPr>
              <w:t>AMADA WELD TECH Europe</w:t>
            </w:r>
            <w:r>
              <w:t xml:space="preserve"> </w:t>
            </w:r>
          </w:p>
          <w:p w14:paraId="1A367AD4" w14:textId="31B01FE4" w:rsidR="00A47AAC" w:rsidRPr="00A47AAC" w:rsidRDefault="00A47AAC" w:rsidP="00A47A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Lindberghstrasse 1</w:t>
            </w:r>
          </w:p>
          <w:p w14:paraId="66ACF86B" w14:textId="2879D1ED" w:rsidR="00A47AAC" w:rsidRPr="00A47AAC" w:rsidRDefault="00A47AAC" w:rsidP="00A47A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82178 Puchheim, Germany</w:t>
            </w:r>
          </w:p>
          <w:p w14:paraId="14C30C52" w14:textId="56E0D1DF" w:rsidR="00A47AAC" w:rsidRPr="00A47AAC" w:rsidRDefault="00A47AAC" w:rsidP="00A47A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A47AAC">
              <w:rPr>
                <w:rFonts w:ascii="Arial" w:eastAsia="Times New Roman" w:hAnsi="Arial" w:cs="Arial"/>
                <w:color w:val="000000"/>
                <w:sz w:val="18"/>
                <w:szCs w:val="18"/>
              </w:rPr>
              <w:t>Press contact:</w:t>
            </w:r>
          </w:p>
          <w:p w14:paraId="19BC6B66" w14:textId="08A36827" w:rsidR="00A47AAC" w:rsidRPr="00A47AAC" w:rsidRDefault="00A47AAC" w:rsidP="00A47A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A47AAC">
              <w:rPr>
                <w:rFonts w:ascii="Arial" w:eastAsia="Times New Roman" w:hAnsi="Arial" w:cs="Arial"/>
                <w:color w:val="000000"/>
                <w:sz w:val="18"/>
                <w:szCs w:val="18"/>
              </w:rPr>
              <w:t>Ellen Louwers</w:t>
            </w:r>
          </w:p>
          <w:p w14:paraId="6C70F813" w14:textId="535DA4F2" w:rsidR="00A47AAC" w:rsidRPr="00A47AAC" w:rsidRDefault="00A47AAC" w:rsidP="00A47A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A47AAC">
              <w:rPr>
                <w:rFonts w:ascii="Arial" w:eastAsia="Times New Roman" w:hAnsi="Arial" w:cs="Arial"/>
                <w:color w:val="000000"/>
                <w:sz w:val="18"/>
                <w:szCs w:val="18"/>
              </w:rPr>
              <w:t>Phone: +31 492 597 275</w:t>
            </w:r>
          </w:p>
          <w:p w14:paraId="44E9F0CE" w14:textId="2841B942" w:rsidR="00A47AAC" w:rsidRDefault="00A47AAC" w:rsidP="00A47AAC">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Pr="00A47AAC">
              <w:rPr>
                <w:rFonts w:ascii="Arial" w:eastAsia="Times New Roman" w:hAnsi="Arial" w:cs="Arial"/>
                <w:color w:val="000000"/>
                <w:sz w:val="18"/>
                <w:szCs w:val="18"/>
              </w:rPr>
              <w:t>Email</w:t>
            </w:r>
            <w:r w:rsidRPr="00A47AAC">
              <w:rPr>
                <w:rFonts w:ascii="Arial" w:hAnsi="Arial" w:cs="Arial"/>
                <w:sz w:val="18"/>
                <w:szCs w:val="18"/>
              </w:rPr>
              <w:t xml:space="preserve">: </w:t>
            </w:r>
            <w:hyperlink r:id="rId25" w:history="1">
              <w:r w:rsidRPr="00A47AAC">
                <w:rPr>
                  <w:rFonts w:ascii="Arial" w:hAnsi="Arial" w:cs="Arial"/>
                  <w:sz w:val="18"/>
                  <w:szCs w:val="18"/>
                </w:rPr>
                <w:t>ellen.louwers@amadaweldtech.eu</w:t>
              </w:r>
            </w:hyperlink>
          </w:p>
          <w:p w14:paraId="503ADB80" w14:textId="1B9BA1BE" w:rsidR="00A47AAC" w:rsidRPr="00A47AAC" w:rsidRDefault="00A47AAC" w:rsidP="00A47AAC">
            <w:pPr>
              <w:spacing w:after="0" w:line="240" w:lineRule="auto"/>
              <w:rPr>
                <w:rStyle w:val="Hyperlink"/>
              </w:rPr>
            </w:pPr>
            <w:r w:rsidRPr="00A47AAC">
              <w:rPr>
                <w:rStyle w:val="Hyperlink"/>
                <w:rFonts w:eastAsia="Times New Roman"/>
                <w:sz w:val="18"/>
                <w:szCs w:val="18"/>
                <w:u w:val="none"/>
              </w:rPr>
              <w:t xml:space="preserve">       </w:t>
            </w:r>
            <w:hyperlink r:id="rId26" w:tgtFrame="_blank" w:history="1">
              <w:r w:rsidRPr="00A47AAC">
                <w:rPr>
                  <w:rStyle w:val="Hyperlink"/>
                  <w:rFonts w:ascii="Arial" w:eastAsia="Times New Roman" w:hAnsi="Arial" w:cs="Arial"/>
                  <w:sz w:val="18"/>
                  <w:szCs w:val="18"/>
                </w:rPr>
                <w:t>www.amadaweldtech.eu</w:t>
              </w:r>
            </w:hyperlink>
          </w:p>
          <w:p w14:paraId="5F0E4579" w14:textId="371D6838" w:rsidR="00252D21" w:rsidRPr="008C541E" w:rsidRDefault="00252D21" w:rsidP="00A47AAC">
            <w:pPr>
              <w:spacing w:after="0" w:line="240" w:lineRule="auto"/>
              <w:rPr>
                <w:rFonts w:ascii="Arial" w:hAnsi="Arial" w:cs="Arial"/>
                <w:sz w:val="18"/>
                <w:szCs w:val="18"/>
              </w:rPr>
            </w:pPr>
          </w:p>
        </w:tc>
      </w:tr>
    </w:tbl>
    <w:p w14:paraId="50D043D5" w14:textId="20BB31C6" w:rsidR="00BD34E2" w:rsidRDefault="00BD34E2" w:rsidP="00252D21">
      <w:pPr>
        <w:spacing w:after="0" w:line="240" w:lineRule="auto"/>
        <w:ind w:left="708" w:firstLine="708"/>
        <w:rPr>
          <w:rFonts w:ascii="Arial" w:hAnsi="Arial" w:cs="Arial"/>
          <w:b/>
          <w:bCs/>
          <w:lang w:val="en-US"/>
        </w:rPr>
      </w:pPr>
    </w:p>
    <w:p w14:paraId="4871353F" w14:textId="77777777" w:rsidR="00A47AAC" w:rsidRPr="00A47AAC" w:rsidRDefault="00A47AAC" w:rsidP="00252D21">
      <w:pPr>
        <w:spacing w:after="0" w:line="240" w:lineRule="auto"/>
        <w:ind w:left="708" w:firstLine="708"/>
        <w:rPr>
          <w:rFonts w:ascii="Arial" w:hAnsi="Arial" w:cs="Arial"/>
          <w:b/>
          <w:bCs/>
          <w:lang w:val="en-US"/>
        </w:rPr>
      </w:pPr>
    </w:p>
    <w:p w14:paraId="692BE2DB" w14:textId="7F2EA837" w:rsidR="00252D21" w:rsidRDefault="00827C65" w:rsidP="00827C65">
      <w:pPr>
        <w:spacing w:after="0" w:line="240" w:lineRule="auto"/>
        <w:ind w:left="708" w:firstLine="708"/>
        <w:rPr>
          <w:rFonts w:ascii="Arial" w:hAnsi="Arial" w:cs="Arial"/>
          <w:b/>
          <w:bCs/>
          <w:lang w:val="en-US"/>
        </w:rPr>
      </w:pPr>
      <w:r w:rsidRPr="00827C65">
        <w:rPr>
          <w:rFonts w:ascii="Arial" w:hAnsi="Arial" w:cs="Arial"/>
          <w:b/>
          <w:bCs/>
          <w:lang w:val="en-US"/>
        </w:rPr>
        <w:t>Bei Abdruck wird um ein Belegexemplar gebeten.</w:t>
      </w:r>
    </w:p>
    <w:sectPr w:rsidR="00252D21" w:rsidSect="00BD34E2">
      <w:headerReference w:type="default" r:id="rId27"/>
      <w:footerReference w:type="default" r:id="rId28"/>
      <w:pgSz w:w="11906" w:h="16838"/>
      <w:pgMar w:top="1276" w:right="1416" w:bottom="426" w:left="1417" w:header="1077" w:footer="567"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83B23" w14:textId="77777777" w:rsidR="0089322D" w:rsidRDefault="0089322D" w:rsidP="006A6D1D">
      <w:pPr>
        <w:spacing w:after="0" w:line="240" w:lineRule="auto"/>
      </w:pPr>
      <w:r>
        <w:separator/>
      </w:r>
    </w:p>
  </w:endnote>
  <w:endnote w:type="continuationSeparator" w:id="0">
    <w:p w14:paraId="275C923B" w14:textId="77777777" w:rsidR="0089322D" w:rsidRDefault="0089322D"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191895"/>
      <w:docPartObj>
        <w:docPartGallery w:val="Page Numbers (Bottom of Page)"/>
        <w:docPartUnique/>
      </w:docPartObj>
    </w:sdtPr>
    <w:sdtEndPr/>
    <w:sdtContent>
      <w:p w14:paraId="56AB49A8" w14:textId="20F66BFC" w:rsidR="008431FC" w:rsidRDefault="008431FC">
        <w:pPr>
          <w:pStyle w:val="Fuzeile"/>
          <w:jc w:val="right"/>
        </w:pPr>
        <w:r>
          <w:fldChar w:fldCharType="begin"/>
        </w:r>
        <w:r>
          <w:instrText>PAGE   \* MERGEFORMAT</w:instrText>
        </w:r>
        <w:r>
          <w:fldChar w:fldCharType="separate"/>
        </w:r>
        <w:r w:rsidR="007C1BA0">
          <w:rPr>
            <w:noProof/>
          </w:rPr>
          <w:t>- 1 -</w:t>
        </w:r>
        <w:r>
          <w:fldChar w:fldCharType="end"/>
        </w:r>
      </w:p>
    </w:sdtContent>
  </w:sdt>
  <w:p w14:paraId="0435A8A6" w14:textId="248EED68" w:rsidR="008431FC" w:rsidRDefault="008431F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3CAD1" w14:textId="77777777" w:rsidR="0089322D" w:rsidRDefault="0089322D" w:rsidP="006A6D1D">
      <w:pPr>
        <w:spacing w:after="0" w:line="240" w:lineRule="auto"/>
      </w:pPr>
      <w:r>
        <w:separator/>
      </w:r>
    </w:p>
  </w:footnote>
  <w:footnote w:type="continuationSeparator" w:id="0">
    <w:p w14:paraId="7FB59773" w14:textId="77777777" w:rsidR="0089322D" w:rsidRDefault="0089322D" w:rsidP="006A6D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3744" w14:textId="0BB1B9AF" w:rsidR="008431FC" w:rsidRDefault="003530D8" w:rsidP="00655304">
    <w:pPr>
      <w:pStyle w:val="Kopfzeile"/>
      <w:tabs>
        <w:tab w:val="clear" w:pos="4536"/>
        <w:tab w:val="clear" w:pos="9072"/>
        <w:tab w:val="left" w:pos="6792"/>
      </w:tabs>
    </w:pPr>
    <w:r>
      <w:rPr>
        <w:noProof/>
        <w:lang w:val="de-DE" w:eastAsia="de-DE"/>
      </w:rPr>
      <w:drawing>
        <wp:anchor distT="0" distB="0" distL="114300" distR="114300" simplePos="0" relativeHeight="251660288" behindDoc="0" locked="0" layoutInCell="1" allowOverlap="1" wp14:anchorId="09960188" wp14:editId="17709039">
          <wp:simplePos x="0" y="0"/>
          <wp:positionH relativeFrom="column">
            <wp:posOffset>5001895</wp:posOffset>
          </wp:positionH>
          <wp:positionV relativeFrom="paragraph">
            <wp:posOffset>-299085</wp:posOffset>
          </wp:positionV>
          <wp:extent cx="1371600" cy="304165"/>
          <wp:effectExtent l="0" t="0" r="0" b="635"/>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rive partagés\AESA_La_Cie_BlackB\08_GRAPHICAL ELEMENTS\02_LOGOS\Logos AMADA\Logo_Amada_blanc_200x48.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71600" cy="304165"/>
                  </a:xfrm>
                  <a:prstGeom prst="rect">
                    <a:avLst/>
                  </a:prstGeom>
                  <a:noFill/>
                  <a:ln>
                    <a:noFill/>
                  </a:ln>
                </pic:spPr>
              </pic:pic>
            </a:graphicData>
          </a:graphic>
          <wp14:sizeRelV relativeFrom="margin">
            <wp14:pctHeight>0</wp14:pctHeight>
          </wp14:sizeRelV>
        </wp:anchor>
      </w:drawing>
    </w:r>
    <w:r w:rsidR="004564E4">
      <w:rPr>
        <w:noProof/>
        <w:lang w:val="de-DE" w:eastAsia="de-DE"/>
      </w:rPr>
      <w:drawing>
        <wp:anchor distT="0" distB="0" distL="114300" distR="114300" simplePos="0" relativeHeight="251661312" behindDoc="1" locked="0" layoutInCell="1" allowOverlap="1" wp14:anchorId="5DDBD472" wp14:editId="266BFE7F">
          <wp:simplePos x="0" y="0"/>
          <wp:positionH relativeFrom="page">
            <wp:align>left</wp:align>
          </wp:positionH>
          <wp:positionV relativeFrom="paragraph">
            <wp:posOffset>-683895</wp:posOffset>
          </wp:positionV>
          <wp:extent cx="8391247" cy="103632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tète Press kit.png"/>
                  <pic:cNvPicPr/>
                </pic:nvPicPr>
                <pic:blipFill>
                  <a:blip r:embed="rId2">
                    <a:extLst>
                      <a:ext uri="{28A0092B-C50C-407E-A947-70E740481C1C}">
                        <a14:useLocalDpi xmlns:a14="http://schemas.microsoft.com/office/drawing/2010/main" val="0"/>
                      </a:ext>
                    </a:extLst>
                  </a:blip>
                  <a:stretch>
                    <a:fillRect/>
                  </a:stretch>
                </pic:blipFill>
                <pic:spPr>
                  <a:xfrm>
                    <a:off x="0" y="0"/>
                    <a:ext cx="8436117" cy="1041861"/>
                  </a:xfrm>
                  <a:prstGeom prst="rect">
                    <a:avLst/>
                  </a:prstGeom>
                </pic:spPr>
              </pic:pic>
            </a:graphicData>
          </a:graphic>
          <wp14:sizeRelH relativeFrom="margin">
            <wp14:pctWidth>0</wp14:pctWidth>
          </wp14:sizeRelH>
          <wp14:sizeRelV relativeFrom="margin">
            <wp14:pctHeight>0</wp14:pctHeight>
          </wp14:sizeRelV>
        </wp:anchor>
      </w:drawing>
    </w:r>
    <w:r w:rsidR="00655304">
      <w:tab/>
    </w:r>
  </w:p>
  <w:p w14:paraId="7ABB0324" w14:textId="237C2420" w:rsidR="008431FC" w:rsidRDefault="008431F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AF573B"/>
    <w:multiLevelType w:val="hybridMultilevel"/>
    <w:tmpl w:val="58A2C3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DDC3275"/>
    <w:multiLevelType w:val="hybridMultilevel"/>
    <w:tmpl w:val="CD3AA7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B92"/>
    <w:rsid w:val="00001037"/>
    <w:rsid w:val="00013D64"/>
    <w:rsid w:val="00021748"/>
    <w:rsid w:val="00023117"/>
    <w:rsid w:val="00023BF0"/>
    <w:rsid w:val="000247FD"/>
    <w:rsid w:val="000363D2"/>
    <w:rsid w:val="00037C7E"/>
    <w:rsid w:val="00050502"/>
    <w:rsid w:val="00057EF6"/>
    <w:rsid w:val="000A757F"/>
    <w:rsid w:val="000C449A"/>
    <w:rsid w:val="000D15EB"/>
    <w:rsid w:val="000D173F"/>
    <w:rsid w:val="000D7EDC"/>
    <w:rsid w:val="000E2151"/>
    <w:rsid w:val="000F1855"/>
    <w:rsid w:val="001033C0"/>
    <w:rsid w:val="00130693"/>
    <w:rsid w:val="001401A4"/>
    <w:rsid w:val="00156046"/>
    <w:rsid w:val="001727D8"/>
    <w:rsid w:val="0017352B"/>
    <w:rsid w:val="001744AE"/>
    <w:rsid w:val="0017677A"/>
    <w:rsid w:val="001C7342"/>
    <w:rsid w:val="001D35DB"/>
    <w:rsid w:val="001F4C88"/>
    <w:rsid w:val="001F733D"/>
    <w:rsid w:val="001F750F"/>
    <w:rsid w:val="00201B95"/>
    <w:rsid w:val="00203120"/>
    <w:rsid w:val="00213417"/>
    <w:rsid w:val="002159A2"/>
    <w:rsid w:val="002166D4"/>
    <w:rsid w:val="002174C4"/>
    <w:rsid w:val="00225504"/>
    <w:rsid w:val="002371B5"/>
    <w:rsid w:val="002440B4"/>
    <w:rsid w:val="00252D21"/>
    <w:rsid w:val="0026697A"/>
    <w:rsid w:val="00272772"/>
    <w:rsid w:val="00277711"/>
    <w:rsid w:val="00277DBD"/>
    <w:rsid w:val="0028069F"/>
    <w:rsid w:val="00282AD8"/>
    <w:rsid w:val="002A4607"/>
    <w:rsid w:val="002C2C14"/>
    <w:rsid w:val="002D4A47"/>
    <w:rsid w:val="002F1B54"/>
    <w:rsid w:val="002F1D75"/>
    <w:rsid w:val="00310D6D"/>
    <w:rsid w:val="00312687"/>
    <w:rsid w:val="0031691C"/>
    <w:rsid w:val="0031797D"/>
    <w:rsid w:val="00320B14"/>
    <w:rsid w:val="00321A83"/>
    <w:rsid w:val="00321C61"/>
    <w:rsid w:val="00323F50"/>
    <w:rsid w:val="00333A23"/>
    <w:rsid w:val="0034289D"/>
    <w:rsid w:val="003530D8"/>
    <w:rsid w:val="00355A2B"/>
    <w:rsid w:val="00365DF2"/>
    <w:rsid w:val="003663B6"/>
    <w:rsid w:val="00371CA3"/>
    <w:rsid w:val="00380D6D"/>
    <w:rsid w:val="00384717"/>
    <w:rsid w:val="003967FF"/>
    <w:rsid w:val="003970B1"/>
    <w:rsid w:val="003A3261"/>
    <w:rsid w:val="003A3EBE"/>
    <w:rsid w:val="003A6357"/>
    <w:rsid w:val="003A653A"/>
    <w:rsid w:val="003B7064"/>
    <w:rsid w:val="003C4147"/>
    <w:rsid w:val="003D3079"/>
    <w:rsid w:val="003F1BCA"/>
    <w:rsid w:val="00405DEA"/>
    <w:rsid w:val="0041231A"/>
    <w:rsid w:val="00423415"/>
    <w:rsid w:val="00434D63"/>
    <w:rsid w:val="004378A3"/>
    <w:rsid w:val="00437F79"/>
    <w:rsid w:val="004564E4"/>
    <w:rsid w:val="00456EB7"/>
    <w:rsid w:val="0047743A"/>
    <w:rsid w:val="004A1D5A"/>
    <w:rsid w:val="004A3AC2"/>
    <w:rsid w:val="004A4842"/>
    <w:rsid w:val="004B379F"/>
    <w:rsid w:val="004C1B3D"/>
    <w:rsid w:val="004D2201"/>
    <w:rsid w:val="004E465D"/>
    <w:rsid w:val="00520832"/>
    <w:rsid w:val="00522341"/>
    <w:rsid w:val="00522C51"/>
    <w:rsid w:val="005253F3"/>
    <w:rsid w:val="00526797"/>
    <w:rsid w:val="00526C36"/>
    <w:rsid w:val="00536486"/>
    <w:rsid w:val="005547EC"/>
    <w:rsid w:val="00580B9E"/>
    <w:rsid w:val="00586531"/>
    <w:rsid w:val="00587DC1"/>
    <w:rsid w:val="00597A5B"/>
    <w:rsid w:val="005A12B7"/>
    <w:rsid w:val="005A1408"/>
    <w:rsid w:val="005A3EDF"/>
    <w:rsid w:val="005B2E2F"/>
    <w:rsid w:val="005C36EC"/>
    <w:rsid w:val="005C7C9C"/>
    <w:rsid w:val="005E3B92"/>
    <w:rsid w:val="005E478A"/>
    <w:rsid w:val="005F74FD"/>
    <w:rsid w:val="005F79E0"/>
    <w:rsid w:val="006161F2"/>
    <w:rsid w:val="00624A6F"/>
    <w:rsid w:val="00627577"/>
    <w:rsid w:val="00630634"/>
    <w:rsid w:val="0064660B"/>
    <w:rsid w:val="00655304"/>
    <w:rsid w:val="00656727"/>
    <w:rsid w:val="006628CC"/>
    <w:rsid w:val="0066470E"/>
    <w:rsid w:val="0066731C"/>
    <w:rsid w:val="00675613"/>
    <w:rsid w:val="00697911"/>
    <w:rsid w:val="006A3DEB"/>
    <w:rsid w:val="006A5685"/>
    <w:rsid w:val="006A607C"/>
    <w:rsid w:val="006A6D1D"/>
    <w:rsid w:val="006A71D9"/>
    <w:rsid w:val="006C3740"/>
    <w:rsid w:val="006C4A0E"/>
    <w:rsid w:val="006C635A"/>
    <w:rsid w:val="006D1CE5"/>
    <w:rsid w:val="006D27A6"/>
    <w:rsid w:val="006D3BB9"/>
    <w:rsid w:val="006F7480"/>
    <w:rsid w:val="007142B6"/>
    <w:rsid w:val="00720F1E"/>
    <w:rsid w:val="00721B01"/>
    <w:rsid w:val="007258FE"/>
    <w:rsid w:val="007442E8"/>
    <w:rsid w:val="00747D02"/>
    <w:rsid w:val="00760F51"/>
    <w:rsid w:val="00761E8E"/>
    <w:rsid w:val="00764552"/>
    <w:rsid w:val="00772F76"/>
    <w:rsid w:val="00785F82"/>
    <w:rsid w:val="00792AFA"/>
    <w:rsid w:val="007B031A"/>
    <w:rsid w:val="007B03C9"/>
    <w:rsid w:val="007B1710"/>
    <w:rsid w:val="007B1CE1"/>
    <w:rsid w:val="007C1BA0"/>
    <w:rsid w:val="007C5F2C"/>
    <w:rsid w:val="007D6539"/>
    <w:rsid w:val="007E02F9"/>
    <w:rsid w:val="007E0E1E"/>
    <w:rsid w:val="007E7199"/>
    <w:rsid w:val="007F6E5A"/>
    <w:rsid w:val="00800C13"/>
    <w:rsid w:val="00803067"/>
    <w:rsid w:val="008129AD"/>
    <w:rsid w:val="008131C4"/>
    <w:rsid w:val="0082774E"/>
    <w:rsid w:val="008277AD"/>
    <w:rsid w:val="00827C65"/>
    <w:rsid w:val="008431FC"/>
    <w:rsid w:val="008461D1"/>
    <w:rsid w:val="00851E03"/>
    <w:rsid w:val="008708BC"/>
    <w:rsid w:val="0089322D"/>
    <w:rsid w:val="008B79E4"/>
    <w:rsid w:val="008C1E6B"/>
    <w:rsid w:val="008C1F59"/>
    <w:rsid w:val="008C541E"/>
    <w:rsid w:val="008D41F4"/>
    <w:rsid w:val="008F12E8"/>
    <w:rsid w:val="008F53B6"/>
    <w:rsid w:val="008F72FE"/>
    <w:rsid w:val="0090325B"/>
    <w:rsid w:val="009146C7"/>
    <w:rsid w:val="00917056"/>
    <w:rsid w:val="00917E06"/>
    <w:rsid w:val="00924564"/>
    <w:rsid w:val="009300D8"/>
    <w:rsid w:val="00931EEF"/>
    <w:rsid w:val="0093277D"/>
    <w:rsid w:val="0093345C"/>
    <w:rsid w:val="00945679"/>
    <w:rsid w:val="009535FE"/>
    <w:rsid w:val="009808F7"/>
    <w:rsid w:val="00992FCA"/>
    <w:rsid w:val="0099700E"/>
    <w:rsid w:val="0099726E"/>
    <w:rsid w:val="009A6415"/>
    <w:rsid w:val="009A645E"/>
    <w:rsid w:val="009B21A6"/>
    <w:rsid w:val="009C42D9"/>
    <w:rsid w:val="009D0D6E"/>
    <w:rsid w:val="009D3241"/>
    <w:rsid w:val="009E03C3"/>
    <w:rsid w:val="009E2CE9"/>
    <w:rsid w:val="009E3F40"/>
    <w:rsid w:val="009E6FC1"/>
    <w:rsid w:val="009F3734"/>
    <w:rsid w:val="00A1203E"/>
    <w:rsid w:val="00A2379D"/>
    <w:rsid w:val="00A240A8"/>
    <w:rsid w:val="00A24D6A"/>
    <w:rsid w:val="00A30341"/>
    <w:rsid w:val="00A31AD1"/>
    <w:rsid w:val="00A339CF"/>
    <w:rsid w:val="00A41D12"/>
    <w:rsid w:val="00A47AAC"/>
    <w:rsid w:val="00A55122"/>
    <w:rsid w:val="00A775CE"/>
    <w:rsid w:val="00AA6BB5"/>
    <w:rsid w:val="00AB1E86"/>
    <w:rsid w:val="00AC24FC"/>
    <w:rsid w:val="00AC4DAA"/>
    <w:rsid w:val="00AC7975"/>
    <w:rsid w:val="00AE3C7B"/>
    <w:rsid w:val="00AE4660"/>
    <w:rsid w:val="00AF74EF"/>
    <w:rsid w:val="00B034D7"/>
    <w:rsid w:val="00B07329"/>
    <w:rsid w:val="00B10211"/>
    <w:rsid w:val="00B1110B"/>
    <w:rsid w:val="00B1322E"/>
    <w:rsid w:val="00B136AF"/>
    <w:rsid w:val="00B14180"/>
    <w:rsid w:val="00B3338B"/>
    <w:rsid w:val="00B37E62"/>
    <w:rsid w:val="00B4630C"/>
    <w:rsid w:val="00B54AFE"/>
    <w:rsid w:val="00B54C3C"/>
    <w:rsid w:val="00B6189D"/>
    <w:rsid w:val="00B63DE5"/>
    <w:rsid w:val="00B65D0A"/>
    <w:rsid w:val="00B66FCC"/>
    <w:rsid w:val="00B67AB9"/>
    <w:rsid w:val="00B704C4"/>
    <w:rsid w:val="00B828BC"/>
    <w:rsid w:val="00B85CE0"/>
    <w:rsid w:val="00B920F0"/>
    <w:rsid w:val="00B95A04"/>
    <w:rsid w:val="00BA2C7F"/>
    <w:rsid w:val="00BB189D"/>
    <w:rsid w:val="00BB6DAE"/>
    <w:rsid w:val="00BD34E2"/>
    <w:rsid w:val="00BE0E2F"/>
    <w:rsid w:val="00BF73B9"/>
    <w:rsid w:val="00C0667D"/>
    <w:rsid w:val="00C2724C"/>
    <w:rsid w:val="00C413D7"/>
    <w:rsid w:val="00C42503"/>
    <w:rsid w:val="00C42718"/>
    <w:rsid w:val="00C63D90"/>
    <w:rsid w:val="00C663CC"/>
    <w:rsid w:val="00C67C3D"/>
    <w:rsid w:val="00C727CF"/>
    <w:rsid w:val="00C7713E"/>
    <w:rsid w:val="00C94461"/>
    <w:rsid w:val="00C978A5"/>
    <w:rsid w:val="00CB3D30"/>
    <w:rsid w:val="00CD49CB"/>
    <w:rsid w:val="00CF0E76"/>
    <w:rsid w:val="00CF5FD1"/>
    <w:rsid w:val="00D22FB1"/>
    <w:rsid w:val="00D366F3"/>
    <w:rsid w:val="00D42FCD"/>
    <w:rsid w:val="00D60B7A"/>
    <w:rsid w:val="00D76209"/>
    <w:rsid w:val="00D76C56"/>
    <w:rsid w:val="00D918FD"/>
    <w:rsid w:val="00DA6990"/>
    <w:rsid w:val="00DB4D5E"/>
    <w:rsid w:val="00DC25B0"/>
    <w:rsid w:val="00DC2A53"/>
    <w:rsid w:val="00E34306"/>
    <w:rsid w:val="00E45E44"/>
    <w:rsid w:val="00E47EBC"/>
    <w:rsid w:val="00E62F43"/>
    <w:rsid w:val="00E72790"/>
    <w:rsid w:val="00E94A1E"/>
    <w:rsid w:val="00EA1045"/>
    <w:rsid w:val="00EC5840"/>
    <w:rsid w:val="00ED03BC"/>
    <w:rsid w:val="00EE5B98"/>
    <w:rsid w:val="00F02E7B"/>
    <w:rsid w:val="00F25F38"/>
    <w:rsid w:val="00F355AC"/>
    <w:rsid w:val="00F44266"/>
    <w:rsid w:val="00F44598"/>
    <w:rsid w:val="00F777EE"/>
    <w:rsid w:val="00F944D0"/>
    <w:rsid w:val="00F95F24"/>
    <w:rsid w:val="00F97C9F"/>
    <w:rsid w:val="00FA68FF"/>
    <w:rsid w:val="00FB2D10"/>
    <w:rsid w:val="00FB5B92"/>
    <w:rsid w:val="00FB5F5D"/>
    <w:rsid w:val="00FC6BB6"/>
    <w:rsid w:val="00FC70CD"/>
    <w:rsid w:val="00FD7DEE"/>
    <w:rsid w:val="00FE21C5"/>
    <w:rsid w:val="00FF6E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75321BA3"/>
  <w15:docId w15:val="{54995C28-BCD1-4792-BB78-2943B6067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68FF"/>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34"/>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uiPriority w:val="99"/>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Hyp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paragraph" w:customStyle="1" w:styleId="p3">
    <w:name w:val="p3"/>
    <w:basedOn w:val="Standard"/>
    <w:rsid w:val="006628CC"/>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622926968">
      <w:bodyDiv w:val="1"/>
      <w:marLeft w:val="0"/>
      <w:marRight w:val="0"/>
      <w:marTop w:val="0"/>
      <w:marBottom w:val="0"/>
      <w:divBdr>
        <w:top w:val="none" w:sz="0" w:space="0" w:color="auto"/>
        <w:left w:val="none" w:sz="0" w:space="0" w:color="auto"/>
        <w:bottom w:val="none" w:sz="0" w:space="0" w:color="auto"/>
        <w:right w:val="none" w:sz="0" w:space="0" w:color="auto"/>
      </w:divBdr>
    </w:div>
    <w:div w:id="666595685">
      <w:bodyDiv w:val="1"/>
      <w:marLeft w:val="0"/>
      <w:marRight w:val="0"/>
      <w:marTop w:val="0"/>
      <w:marBottom w:val="0"/>
      <w:divBdr>
        <w:top w:val="none" w:sz="0" w:space="0" w:color="auto"/>
        <w:left w:val="none" w:sz="0" w:space="0" w:color="auto"/>
        <w:bottom w:val="none" w:sz="0" w:space="0" w:color="auto"/>
        <w:right w:val="none" w:sz="0" w:space="0" w:color="auto"/>
      </w:divBdr>
    </w:div>
    <w:div w:id="791704951">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 w:id="206683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hyperlink" Target="http://www.amada.it" TargetMode="External"/><Relationship Id="rId26" Type="http://schemas.openxmlformats.org/officeDocument/2006/relationships/hyperlink" Target="http://www.amadaweldtech.eu/" TargetMode="External"/><Relationship Id="rId3" Type="http://schemas.openxmlformats.org/officeDocument/2006/relationships/settings" Target="settings.xml"/><Relationship Id="rId21" Type="http://schemas.openxmlformats.org/officeDocument/2006/relationships/image" Target="media/image12.JP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hyperlink" Target="mailto:ellen.louwers@amadaweldtech.eu" TargetMode="External"/><Relationship Id="rId2" Type="http://schemas.openxmlformats.org/officeDocument/2006/relationships/styles" Target="styles.xml"/><Relationship Id="rId16" Type="http://schemas.openxmlformats.org/officeDocument/2006/relationships/hyperlink" Target="http://www.amada.de" TargetMode="External"/><Relationship Id="rId20" Type="http://schemas.openxmlformats.org/officeDocument/2006/relationships/hyperlink" Target="file:///C:\Users\vsalavin\Downloads\www.amada.co.uk"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hyperlink" Target="http://www.amada.eu"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3.JPG"/><Relationship Id="rId28"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hyperlink" Target="http://www.amada.fr"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3862</Words>
  <Characters>24333</Characters>
  <Application>Microsoft Office Word</Application>
  <DocSecurity>0</DocSecurity>
  <Lines>202</Lines>
  <Paragraphs>56</Paragraphs>
  <ScaleCrop>false</ScaleCrop>
  <HeadingPairs>
    <vt:vector size="8" baseType="variant">
      <vt:variant>
        <vt:lpstr>Titel</vt:lpstr>
      </vt:variant>
      <vt:variant>
        <vt:i4>1</vt:i4>
      </vt:variant>
      <vt:variant>
        <vt:lpstr>Titre</vt:lpstr>
      </vt:variant>
      <vt:variant>
        <vt:i4>1</vt:i4>
      </vt:variant>
      <vt:variant>
        <vt:lpstr>Titolo</vt:lpstr>
      </vt:variant>
      <vt:variant>
        <vt:i4>1</vt:i4>
      </vt:variant>
      <vt:variant>
        <vt:lpstr>Title</vt:lpstr>
      </vt:variant>
      <vt:variant>
        <vt:i4>1</vt:i4>
      </vt:variant>
    </vt:vector>
  </HeadingPairs>
  <TitlesOfParts>
    <vt:vector size="4" baseType="lpstr">
      <vt:lpstr/>
      <vt:lpstr/>
      <vt:lpstr/>
      <vt:lpstr/>
    </vt:vector>
  </TitlesOfParts>
  <Company>Microsoft</Company>
  <LinksUpToDate>false</LinksUpToDate>
  <CharactersWithSpaces>28139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sysprep</dc:creator>
  <cp:lastModifiedBy>Kathrin Soroka-Morzinietz</cp:lastModifiedBy>
  <cp:revision>2</cp:revision>
  <cp:lastPrinted>2016-07-13T14:24:00Z</cp:lastPrinted>
  <dcterms:created xsi:type="dcterms:W3CDTF">2024-10-17T10:30:00Z</dcterms:created>
  <dcterms:modified xsi:type="dcterms:W3CDTF">2024-10-17T10:30:00Z</dcterms:modified>
</cp:coreProperties>
</file>