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ACDD1" w14:textId="41ECA4AF" w:rsidR="00CB3D30" w:rsidRDefault="00CB3D30" w:rsidP="00FB5B92">
      <w:pPr>
        <w:pStyle w:val="Default"/>
        <w:rPr>
          <w:sz w:val="20"/>
          <w:szCs w:val="20"/>
          <w:lang w:val="en-US"/>
        </w:rPr>
      </w:pPr>
      <w:bookmarkStart w:id="0" w:name="_GoBack"/>
      <w:bookmarkEnd w:id="0"/>
    </w:p>
    <w:p w14:paraId="2E76B86C" w14:textId="16C31EB2" w:rsidR="00213417" w:rsidRDefault="00213417" w:rsidP="00FB5B92">
      <w:pPr>
        <w:pStyle w:val="Default"/>
        <w:rPr>
          <w:sz w:val="20"/>
          <w:szCs w:val="20"/>
          <w:lang w:val="en-US"/>
        </w:rPr>
      </w:pPr>
    </w:p>
    <w:p w14:paraId="567D4158" w14:textId="25BF9A53" w:rsidR="00213417" w:rsidRDefault="00213417" w:rsidP="00FB5B92">
      <w:pPr>
        <w:pStyle w:val="Default"/>
        <w:rPr>
          <w:sz w:val="20"/>
          <w:szCs w:val="20"/>
          <w:lang w:val="en-US"/>
        </w:rPr>
      </w:pPr>
    </w:p>
    <w:p w14:paraId="429017E0" w14:textId="5D0C0E52" w:rsidR="00213417" w:rsidRDefault="00213417" w:rsidP="00FB5B92">
      <w:pPr>
        <w:pStyle w:val="Default"/>
        <w:rPr>
          <w:sz w:val="20"/>
          <w:szCs w:val="20"/>
          <w:lang w:val="en-US"/>
        </w:rPr>
      </w:pPr>
    </w:p>
    <w:p w14:paraId="328E5979" w14:textId="5B8C9E4B" w:rsidR="00213417" w:rsidRDefault="00213417" w:rsidP="00FB5B92">
      <w:pPr>
        <w:pStyle w:val="Default"/>
        <w:rPr>
          <w:sz w:val="20"/>
          <w:szCs w:val="20"/>
          <w:lang w:val="en-US"/>
        </w:rPr>
      </w:pPr>
    </w:p>
    <w:p w14:paraId="3CA17A9D" w14:textId="5C7E4A75" w:rsidR="00213417" w:rsidRDefault="00213417" w:rsidP="00FB5B92">
      <w:pPr>
        <w:pStyle w:val="Default"/>
        <w:rPr>
          <w:sz w:val="20"/>
          <w:szCs w:val="20"/>
          <w:lang w:val="en-US"/>
        </w:rPr>
      </w:pPr>
    </w:p>
    <w:p w14:paraId="73FB5A5E" w14:textId="346BB0F8" w:rsidR="00213417" w:rsidRDefault="00213417" w:rsidP="00FB5B92">
      <w:pPr>
        <w:pStyle w:val="Default"/>
        <w:rPr>
          <w:sz w:val="20"/>
          <w:szCs w:val="20"/>
          <w:lang w:val="en-US"/>
        </w:rPr>
      </w:pPr>
    </w:p>
    <w:p w14:paraId="2270E240" w14:textId="703D9F6B" w:rsidR="00213417" w:rsidRDefault="00213417" w:rsidP="00FB5B92">
      <w:pPr>
        <w:pStyle w:val="Default"/>
        <w:rPr>
          <w:sz w:val="20"/>
          <w:szCs w:val="20"/>
          <w:lang w:val="en-US"/>
        </w:rPr>
      </w:pPr>
    </w:p>
    <w:p w14:paraId="0719C615" w14:textId="3B427E12" w:rsidR="00213417" w:rsidRDefault="00213417" w:rsidP="00FB5B92">
      <w:pPr>
        <w:pStyle w:val="Default"/>
        <w:rPr>
          <w:sz w:val="20"/>
          <w:szCs w:val="20"/>
          <w:lang w:val="en-US"/>
        </w:rPr>
      </w:pPr>
    </w:p>
    <w:p w14:paraId="00EB52E8" w14:textId="50439500" w:rsidR="00213417" w:rsidRDefault="00213417" w:rsidP="00FB5B92">
      <w:pPr>
        <w:pStyle w:val="Default"/>
        <w:rPr>
          <w:sz w:val="20"/>
          <w:szCs w:val="20"/>
          <w:lang w:val="en-US"/>
        </w:rPr>
      </w:pPr>
    </w:p>
    <w:p w14:paraId="4BB7EFE6" w14:textId="5DB4E9C8" w:rsidR="00213417" w:rsidRDefault="00213417" w:rsidP="00FB5B92">
      <w:pPr>
        <w:pStyle w:val="Default"/>
        <w:rPr>
          <w:sz w:val="20"/>
          <w:szCs w:val="20"/>
          <w:lang w:val="en-US"/>
        </w:rPr>
      </w:pPr>
    </w:p>
    <w:p w14:paraId="00798091" w14:textId="194DC288" w:rsidR="00213417" w:rsidRDefault="00213417" w:rsidP="00FB5B92">
      <w:pPr>
        <w:pStyle w:val="Default"/>
        <w:rPr>
          <w:sz w:val="20"/>
          <w:szCs w:val="20"/>
          <w:lang w:val="en-US"/>
        </w:rPr>
      </w:pPr>
    </w:p>
    <w:p w14:paraId="572CA55C" w14:textId="21FC9C2A" w:rsidR="00213417" w:rsidRDefault="00213417" w:rsidP="00FB5B92">
      <w:pPr>
        <w:pStyle w:val="Default"/>
        <w:rPr>
          <w:sz w:val="20"/>
          <w:szCs w:val="20"/>
          <w:lang w:val="en-US"/>
        </w:rPr>
      </w:pPr>
    </w:p>
    <w:p w14:paraId="72FFCACD" w14:textId="6EC79169" w:rsidR="00213417" w:rsidRDefault="00213417" w:rsidP="00FB5B92">
      <w:pPr>
        <w:pStyle w:val="Default"/>
        <w:rPr>
          <w:sz w:val="20"/>
          <w:szCs w:val="20"/>
          <w:lang w:val="en-US"/>
        </w:rPr>
      </w:pPr>
    </w:p>
    <w:p w14:paraId="79226573" w14:textId="503A68D6" w:rsidR="00213417" w:rsidRDefault="00213417" w:rsidP="00FB5B92">
      <w:pPr>
        <w:pStyle w:val="Default"/>
        <w:rPr>
          <w:sz w:val="20"/>
          <w:szCs w:val="20"/>
          <w:lang w:val="en-US"/>
        </w:rPr>
      </w:pPr>
    </w:p>
    <w:p w14:paraId="6BD4B42E" w14:textId="1338599B" w:rsidR="00213417" w:rsidRDefault="00213417" w:rsidP="00FB5B92">
      <w:pPr>
        <w:pStyle w:val="Default"/>
        <w:rPr>
          <w:sz w:val="20"/>
          <w:szCs w:val="20"/>
          <w:lang w:val="en-US"/>
        </w:rPr>
      </w:pPr>
    </w:p>
    <w:p w14:paraId="548A0A22" w14:textId="0E891EDD" w:rsidR="00213417" w:rsidRDefault="00213417" w:rsidP="00FB5B92">
      <w:pPr>
        <w:pStyle w:val="Default"/>
        <w:rPr>
          <w:sz w:val="20"/>
          <w:szCs w:val="20"/>
          <w:lang w:val="en-US"/>
        </w:rPr>
      </w:pPr>
    </w:p>
    <w:p w14:paraId="3D71B36A" w14:textId="4C75D665" w:rsidR="00213417" w:rsidRPr="00213417" w:rsidRDefault="00213417" w:rsidP="00FB5B92">
      <w:pPr>
        <w:pStyle w:val="Default"/>
        <w:rPr>
          <w:sz w:val="56"/>
          <w:szCs w:val="56"/>
          <w:lang w:val="en-US"/>
        </w:rPr>
      </w:pPr>
      <w:r w:rsidRPr="00213417">
        <w:rPr>
          <w:sz w:val="56"/>
          <w:szCs w:val="56"/>
          <w:lang w:val="en-US"/>
        </w:rPr>
        <w:t>PRESS KIT</w:t>
      </w:r>
    </w:p>
    <w:p w14:paraId="6764B51C" w14:textId="399418FB" w:rsidR="00213417" w:rsidRDefault="00213417" w:rsidP="00FB5B92">
      <w:pPr>
        <w:pStyle w:val="Default"/>
        <w:rPr>
          <w:sz w:val="20"/>
          <w:szCs w:val="20"/>
          <w:lang w:val="en-US"/>
        </w:rPr>
      </w:pPr>
    </w:p>
    <w:p w14:paraId="018F1FBE" w14:textId="281EDDEB" w:rsidR="00213417" w:rsidRDefault="00213417" w:rsidP="00FB5B92">
      <w:pPr>
        <w:pStyle w:val="Default"/>
        <w:rPr>
          <w:sz w:val="20"/>
          <w:szCs w:val="20"/>
          <w:lang w:val="en-US"/>
        </w:rPr>
      </w:pPr>
    </w:p>
    <w:p w14:paraId="43344F58" w14:textId="0BDB3B91" w:rsidR="00213417" w:rsidRDefault="00213417" w:rsidP="00FB5B92">
      <w:pPr>
        <w:pStyle w:val="Default"/>
        <w:rPr>
          <w:sz w:val="20"/>
          <w:szCs w:val="20"/>
          <w:lang w:val="en-US"/>
        </w:rPr>
      </w:pPr>
    </w:p>
    <w:p w14:paraId="7488E11F" w14:textId="7A794018" w:rsidR="00213417" w:rsidRDefault="00213417" w:rsidP="00FB5B92">
      <w:pPr>
        <w:pStyle w:val="Default"/>
        <w:rPr>
          <w:sz w:val="20"/>
          <w:szCs w:val="20"/>
          <w:lang w:val="en-US"/>
        </w:rPr>
      </w:pPr>
    </w:p>
    <w:p w14:paraId="189CC465" w14:textId="27B4C168" w:rsidR="00213417" w:rsidRDefault="00213417" w:rsidP="00FB5B92">
      <w:pPr>
        <w:pStyle w:val="Default"/>
        <w:rPr>
          <w:sz w:val="20"/>
          <w:szCs w:val="20"/>
          <w:lang w:val="en-US"/>
        </w:rPr>
      </w:pPr>
    </w:p>
    <w:p w14:paraId="5C6C893F" w14:textId="581A0986" w:rsidR="00213417" w:rsidRDefault="00213417" w:rsidP="00FB5B92">
      <w:pPr>
        <w:pStyle w:val="Default"/>
        <w:rPr>
          <w:sz w:val="20"/>
          <w:szCs w:val="20"/>
          <w:lang w:val="en-US"/>
        </w:rPr>
      </w:pPr>
    </w:p>
    <w:p w14:paraId="79EC3B15" w14:textId="736192C6" w:rsidR="00213417" w:rsidRDefault="00213417" w:rsidP="00FB5B92">
      <w:pPr>
        <w:pStyle w:val="Default"/>
        <w:rPr>
          <w:sz w:val="20"/>
          <w:szCs w:val="20"/>
          <w:lang w:val="en-US"/>
        </w:rPr>
      </w:pPr>
      <w:r>
        <w:rPr>
          <w:noProof/>
          <w:sz w:val="28"/>
          <w:szCs w:val="28"/>
          <w:bdr w:val="none" w:sz="0" w:space="0" w:color="auto" w:frame="1"/>
          <w:lang w:val="de-DE" w:eastAsia="de-DE"/>
        </w:rPr>
        <w:drawing>
          <wp:inline distT="0" distB="0" distL="0" distR="0" wp14:anchorId="7247CD10" wp14:editId="3B6BCECB">
            <wp:extent cx="914400" cy="1066800"/>
            <wp:effectExtent l="0" t="0" r="0" b="0"/>
            <wp:docPr id="2" name="Image 2" descr="https://lh5.googleusercontent.com/f6P49VGAjpyaEx-gNiwbnRQy_70Cvj45tGq0XP55Mx1tI5PAf455kdtN2zsK_DGP4rvPVpx2U3lV7-M0VOBaWHYpjLL8dst_1NoeXJPCQh-Ne_kVJck_oY2MYFTTJ2kMr_a7-EE6Nh9iSKlyFBWScDyJ9aU8LK6AtMAJ6S9KRwBJIGhY4FeZmgfA9MnsSCqtykRW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f6P49VGAjpyaEx-gNiwbnRQy_70Cvj45tGq0XP55Mx1tI5PAf455kdtN2zsK_DGP4rvPVpx2U3lV7-M0VOBaWHYpjLL8dst_1NoeXJPCQh-Ne_kVJck_oY2MYFTTJ2kMr_a7-EE6Nh9iSKlyFBWScDyJ9aU8LK6AtMAJ6S9KRwBJIGhY4FeZmgfA9MnsSCqtykRWD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1066800"/>
                    </a:xfrm>
                    <a:prstGeom prst="rect">
                      <a:avLst/>
                    </a:prstGeom>
                    <a:noFill/>
                    <a:ln>
                      <a:noFill/>
                    </a:ln>
                  </pic:spPr>
                </pic:pic>
              </a:graphicData>
            </a:graphic>
          </wp:inline>
        </w:drawing>
      </w:r>
    </w:p>
    <w:p w14:paraId="0148BA55" w14:textId="58C5AB06" w:rsidR="00213417" w:rsidRDefault="00213417" w:rsidP="00FB5B92">
      <w:pPr>
        <w:pStyle w:val="Default"/>
        <w:rPr>
          <w:sz w:val="20"/>
          <w:szCs w:val="20"/>
          <w:lang w:val="en-US"/>
        </w:rPr>
      </w:pPr>
    </w:p>
    <w:p w14:paraId="323EDB80" w14:textId="77777777" w:rsidR="00213417" w:rsidRDefault="00213417" w:rsidP="00FB5B92">
      <w:pPr>
        <w:pStyle w:val="Default"/>
        <w:rPr>
          <w:sz w:val="20"/>
          <w:szCs w:val="20"/>
          <w:lang w:val="en-US"/>
        </w:rPr>
      </w:pPr>
    </w:p>
    <w:p w14:paraId="04A32CD4" w14:textId="57700A63" w:rsidR="00213417" w:rsidRDefault="00213417" w:rsidP="00FB5B92">
      <w:pPr>
        <w:pStyle w:val="Default"/>
        <w:rPr>
          <w:sz w:val="20"/>
          <w:szCs w:val="20"/>
          <w:lang w:val="en-US"/>
        </w:rPr>
      </w:pPr>
      <w:r>
        <w:rPr>
          <w:sz w:val="28"/>
          <w:szCs w:val="28"/>
        </w:rPr>
        <w:t>20</w:t>
      </w:r>
      <w:r w:rsidR="00526797">
        <w:rPr>
          <w:sz w:val="28"/>
          <w:szCs w:val="28"/>
        </w:rPr>
        <w:t>2</w:t>
      </w:r>
      <w:r w:rsidR="00B95A04">
        <w:rPr>
          <w:sz w:val="28"/>
          <w:szCs w:val="28"/>
        </w:rPr>
        <w:t>4</w:t>
      </w:r>
      <w:r>
        <w:rPr>
          <w:sz w:val="28"/>
          <w:szCs w:val="28"/>
        </w:rPr>
        <w:t xml:space="preserve"> – From 2</w:t>
      </w:r>
      <w:r w:rsidR="00B95A04">
        <w:rPr>
          <w:sz w:val="28"/>
          <w:szCs w:val="28"/>
        </w:rPr>
        <w:t>2</w:t>
      </w:r>
      <w:r w:rsidR="00B95A04">
        <w:rPr>
          <w:sz w:val="28"/>
          <w:szCs w:val="28"/>
          <w:vertAlign w:val="superscript"/>
        </w:rPr>
        <w:t>nd</w:t>
      </w:r>
      <w:r>
        <w:rPr>
          <w:sz w:val="28"/>
          <w:szCs w:val="28"/>
        </w:rPr>
        <w:t>- 2</w:t>
      </w:r>
      <w:r w:rsidR="00B95A04">
        <w:rPr>
          <w:sz w:val="28"/>
          <w:szCs w:val="28"/>
        </w:rPr>
        <w:t>5</w:t>
      </w:r>
      <w:r w:rsidR="00792AFA" w:rsidRPr="00792AFA">
        <w:rPr>
          <w:sz w:val="28"/>
          <w:szCs w:val="28"/>
          <w:vertAlign w:val="superscript"/>
        </w:rPr>
        <w:t>th</w:t>
      </w:r>
      <w:r>
        <w:rPr>
          <w:sz w:val="28"/>
          <w:szCs w:val="28"/>
        </w:rPr>
        <w:t xml:space="preserve"> October 20</w:t>
      </w:r>
      <w:r w:rsidR="00792AFA">
        <w:rPr>
          <w:sz w:val="28"/>
          <w:szCs w:val="28"/>
        </w:rPr>
        <w:t>2</w:t>
      </w:r>
      <w:r w:rsidR="00B95A04">
        <w:rPr>
          <w:sz w:val="28"/>
          <w:szCs w:val="28"/>
        </w:rPr>
        <w:t>4</w:t>
      </w:r>
      <w:r>
        <w:rPr>
          <w:sz w:val="28"/>
          <w:szCs w:val="28"/>
        </w:rPr>
        <w:t>, Hanover</w:t>
      </w:r>
    </w:p>
    <w:p w14:paraId="081AC47C" w14:textId="5650AA9A" w:rsidR="00213417" w:rsidRDefault="00213417" w:rsidP="00FB5B92">
      <w:pPr>
        <w:pStyle w:val="Default"/>
        <w:rPr>
          <w:sz w:val="20"/>
          <w:szCs w:val="20"/>
          <w:lang w:val="en-US"/>
        </w:rPr>
      </w:pPr>
    </w:p>
    <w:p w14:paraId="6FADA85D" w14:textId="43E42871" w:rsidR="00213417" w:rsidRDefault="00213417" w:rsidP="00FB5B92">
      <w:pPr>
        <w:pStyle w:val="Default"/>
        <w:rPr>
          <w:sz w:val="20"/>
          <w:szCs w:val="20"/>
          <w:lang w:val="en-US"/>
        </w:rPr>
      </w:pPr>
    </w:p>
    <w:p w14:paraId="22F05B28" w14:textId="2B7D010D" w:rsidR="00213417" w:rsidRDefault="00213417" w:rsidP="00FB5B92">
      <w:pPr>
        <w:pStyle w:val="Default"/>
        <w:rPr>
          <w:sz w:val="20"/>
          <w:szCs w:val="20"/>
          <w:lang w:val="en-US"/>
        </w:rPr>
      </w:pPr>
    </w:p>
    <w:p w14:paraId="759E1C5F" w14:textId="777E9001" w:rsidR="00213417" w:rsidRDefault="00213417" w:rsidP="00FB5B92">
      <w:pPr>
        <w:pStyle w:val="Default"/>
        <w:rPr>
          <w:sz w:val="20"/>
          <w:szCs w:val="20"/>
          <w:lang w:val="en-US"/>
        </w:rPr>
      </w:pPr>
    </w:p>
    <w:p w14:paraId="4D675E83" w14:textId="2DCCFF04" w:rsidR="00213417" w:rsidRDefault="00213417" w:rsidP="00FB5B92">
      <w:pPr>
        <w:pStyle w:val="Default"/>
        <w:rPr>
          <w:sz w:val="20"/>
          <w:szCs w:val="20"/>
          <w:lang w:val="en-US"/>
        </w:rPr>
      </w:pPr>
    </w:p>
    <w:p w14:paraId="2C6000A4" w14:textId="4A7432AE" w:rsidR="00213417" w:rsidRDefault="00213417" w:rsidP="00FB5B92">
      <w:pPr>
        <w:pStyle w:val="Default"/>
        <w:rPr>
          <w:sz w:val="20"/>
          <w:szCs w:val="20"/>
          <w:lang w:val="en-US"/>
        </w:rPr>
      </w:pPr>
    </w:p>
    <w:p w14:paraId="66C91CF8" w14:textId="4CFA22C9" w:rsidR="00213417" w:rsidRDefault="00213417" w:rsidP="00FB5B92">
      <w:pPr>
        <w:pStyle w:val="Default"/>
        <w:rPr>
          <w:sz w:val="20"/>
          <w:szCs w:val="20"/>
          <w:lang w:val="en-US"/>
        </w:rPr>
      </w:pPr>
    </w:p>
    <w:p w14:paraId="33154A3E" w14:textId="788B2C6F" w:rsidR="00213417" w:rsidRDefault="00213417" w:rsidP="00FB5B92">
      <w:pPr>
        <w:pStyle w:val="Default"/>
        <w:rPr>
          <w:sz w:val="20"/>
          <w:szCs w:val="20"/>
          <w:lang w:val="en-US"/>
        </w:rPr>
      </w:pPr>
    </w:p>
    <w:p w14:paraId="0E348DF9" w14:textId="3C39C866" w:rsidR="00213417" w:rsidRDefault="00213417" w:rsidP="00FB5B92">
      <w:pPr>
        <w:pStyle w:val="Default"/>
        <w:rPr>
          <w:sz w:val="20"/>
          <w:szCs w:val="20"/>
          <w:lang w:val="en-US"/>
        </w:rPr>
      </w:pPr>
    </w:p>
    <w:p w14:paraId="0FC9D72F" w14:textId="1A55D3AB" w:rsidR="00213417" w:rsidRDefault="00213417" w:rsidP="00FB5B92">
      <w:pPr>
        <w:pStyle w:val="Default"/>
        <w:rPr>
          <w:sz w:val="20"/>
          <w:szCs w:val="20"/>
          <w:lang w:val="en-US"/>
        </w:rPr>
      </w:pPr>
    </w:p>
    <w:p w14:paraId="69A601F0" w14:textId="7436AD38" w:rsidR="00213417" w:rsidRDefault="00213417" w:rsidP="00FB5B92">
      <w:pPr>
        <w:pStyle w:val="Default"/>
        <w:rPr>
          <w:sz w:val="20"/>
          <w:szCs w:val="20"/>
          <w:lang w:val="en-US"/>
        </w:rPr>
      </w:pPr>
    </w:p>
    <w:p w14:paraId="70A0341A" w14:textId="17A7F8FA" w:rsidR="00213417" w:rsidRDefault="00213417" w:rsidP="00FB5B92">
      <w:pPr>
        <w:pStyle w:val="Default"/>
        <w:rPr>
          <w:sz w:val="20"/>
          <w:szCs w:val="20"/>
          <w:lang w:val="en-US"/>
        </w:rPr>
      </w:pPr>
    </w:p>
    <w:p w14:paraId="220751BC" w14:textId="50B5FC17" w:rsidR="00213417" w:rsidRDefault="00213417" w:rsidP="00FB5B92">
      <w:pPr>
        <w:pStyle w:val="Default"/>
        <w:rPr>
          <w:sz w:val="20"/>
          <w:szCs w:val="20"/>
          <w:lang w:val="en-US"/>
        </w:rPr>
      </w:pPr>
    </w:p>
    <w:p w14:paraId="7094E17C" w14:textId="2209DC2D" w:rsidR="00213417" w:rsidRDefault="00213417" w:rsidP="00FB5B92">
      <w:pPr>
        <w:pStyle w:val="Default"/>
        <w:rPr>
          <w:sz w:val="20"/>
          <w:szCs w:val="20"/>
          <w:lang w:val="en-US"/>
        </w:rPr>
      </w:pPr>
    </w:p>
    <w:p w14:paraId="6F5066E3" w14:textId="71FC1F1D" w:rsidR="00213417" w:rsidRDefault="00213417" w:rsidP="00FB5B92">
      <w:pPr>
        <w:pStyle w:val="Default"/>
        <w:rPr>
          <w:sz w:val="20"/>
          <w:szCs w:val="20"/>
          <w:lang w:val="en-US"/>
        </w:rPr>
      </w:pPr>
    </w:p>
    <w:p w14:paraId="70429C1C" w14:textId="7A268DB6" w:rsidR="00213417" w:rsidRDefault="00213417" w:rsidP="00FB5B92">
      <w:pPr>
        <w:pStyle w:val="Default"/>
        <w:rPr>
          <w:sz w:val="20"/>
          <w:szCs w:val="20"/>
          <w:lang w:val="en-US"/>
        </w:rPr>
      </w:pPr>
    </w:p>
    <w:p w14:paraId="341765D8" w14:textId="14E0D350" w:rsidR="00213417" w:rsidRDefault="00213417" w:rsidP="00FB5B92">
      <w:pPr>
        <w:pStyle w:val="Default"/>
        <w:rPr>
          <w:sz w:val="20"/>
          <w:szCs w:val="20"/>
          <w:lang w:val="en-US"/>
        </w:rPr>
      </w:pPr>
    </w:p>
    <w:p w14:paraId="10176EEB" w14:textId="6A1BD51B" w:rsidR="00213417" w:rsidRDefault="00213417" w:rsidP="00FB5B92">
      <w:pPr>
        <w:pStyle w:val="Default"/>
        <w:rPr>
          <w:sz w:val="20"/>
          <w:szCs w:val="20"/>
          <w:lang w:val="en-US"/>
        </w:rPr>
      </w:pPr>
    </w:p>
    <w:p w14:paraId="48CB54F5" w14:textId="17A8FE9B" w:rsidR="00213417" w:rsidRDefault="00213417" w:rsidP="00FB5B92">
      <w:pPr>
        <w:pStyle w:val="Default"/>
        <w:rPr>
          <w:sz w:val="20"/>
          <w:szCs w:val="20"/>
          <w:lang w:val="en-US"/>
        </w:rPr>
      </w:pPr>
    </w:p>
    <w:p w14:paraId="493C4697" w14:textId="2EF392DA" w:rsidR="00213417" w:rsidRDefault="00213417" w:rsidP="00FB5B92">
      <w:pPr>
        <w:pStyle w:val="Default"/>
        <w:rPr>
          <w:sz w:val="20"/>
          <w:szCs w:val="20"/>
          <w:lang w:val="en-US"/>
        </w:rPr>
      </w:pPr>
    </w:p>
    <w:p w14:paraId="5155939B" w14:textId="4554E474" w:rsidR="00213417" w:rsidRDefault="00213417" w:rsidP="00FB5B92">
      <w:pPr>
        <w:pStyle w:val="Default"/>
        <w:rPr>
          <w:sz w:val="20"/>
          <w:szCs w:val="20"/>
          <w:lang w:val="en-US"/>
        </w:rPr>
      </w:pPr>
    </w:p>
    <w:p w14:paraId="64CD12D3" w14:textId="478C3B09" w:rsidR="00213417" w:rsidRDefault="00213417" w:rsidP="00FB5B92">
      <w:pPr>
        <w:pStyle w:val="Default"/>
        <w:rPr>
          <w:sz w:val="20"/>
          <w:szCs w:val="20"/>
          <w:lang w:val="en-US"/>
        </w:rPr>
      </w:pPr>
    </w:p>
    <w:p w14:paraId="69C196F1" w14:textId="3E215089" w:rsidR="00213417" w:rsidRDefault="00213417" w:rsidP="00FB5B92">
      <w:pPr>
        <w:pStyle w:val="Default"/>
        <w:rPr>
          <w:sz w:val="20"/>
          <w:szCs w:val="20"/>
          <w:lang w:val="en-US"/>
        </w:rPr>
      </w:pPr>
    </w:p>
    <w:p w14:paraId="1F1B6B04" w14:textId="65C9598A" w:rsidR="00213417" w:rsidRDefault="00213417" w:rsidP="00FB5B92">
      <w:pPr>
        <w:pStyle w:val="Default"/>
        <w:rPr>
          <w:sz w:val="20"/>
          <w:szCs w:val="20"/>
          <w:lang w:val="en-US"/>
        </w:rPr>
      </w:pPr>
    </w:p>
    <w:p w14:paraId="787CF3BF" w14:textId="769DA63C" w:rsidR="00213417" w:rsidRDefault="00213417" w:rsidP="00FB5B92">
      <w:pPr>
        <w:pStyle w:val="Default"/>
        <w:rPr>
          <w:sz w:val="20"/>
          <w:szCs w:val="20"/>
          <w:lang w:val="en-US"/>
        </w:rPr>
      </w:pPr>
    </w:p>
    <w:p w14:paraId="76A3CCD3" w14:textId="60F33CC7" w:rsidR="00213417" w:rsidRDefault="00213417" w:rsidP="00FB5B92">
      <w:pPr>
        <w:pStyle w:val="Default"/>
        <w:rPr>
          <w:sz w:val="20"/>
          <w:szCs w:val="20"/>
          <w:lang w:val="en-US"/>
        </w:rPr>
      </w:pPr>
    </w:p>
    <w:p w14:paraId="17C8E339" w14:textId="77777777" w:rsidR="00FB5B92" w:rsidRPr="005F74FD" w:rsidRDefault="00FB5B92" w:rsidP="00FB5B92">
      <w:pPr>
        <w:pStyle w:val="Default"/>
        <w:rPr>
          <w:sz w:val="20"/>
          <w:szCs w:val="20"/>
          <w:lang w:val="en-US"/>
        </w:rPr>
      </w:pPr>
    </w:p>
    <w:p w14:paraId="041A0670" w14:textId="35CE1E07" w:rsidR="00FB5B92" w:rsidRDefault="00FB5B92" w:rsidP="00785F82">
      <w:pPr>
        <w:pStyle w:val="Default"/>
        <w:rPr>
          <w:b/>
          <w:bCs/>
          <w:sz w:val="22"/>
          <w:szCs w:val="22"/>
          <w:lang w:val="en-US"/>
        </w:rPr>
      </w:pPr>
      <w:r w:rsidRPr="005F74FD">
        <w:rPr>
          <w:b/>
          <w:bCs/>
          <w:sz w:val="22"/>
          <w:szCs w:val="22"/>
          <w:lang w:val="en-US"/>
        </w:rPr>
        <w:t xml:space="preserve">AMADA at EuroBLECH </w:t>
      </w:r>
      <w:r w:rsidR="00F355AC" w:rsidRPr="005F74FD">
        <w:rPr>
          <w:b/>
          <w:bCs/>
          <w:sz w:val="22"/>
          <w:szCs w:val="22"/>
          <w:lang w:val="en-US"/>
        </w:rPr>
        <w:t>20</w:t>
      </w:r>
      <w:r w:rsidR="008D41F4">
        <w:rPr>
          <w:b/>
          <w:bCs/>
          <w:sz w:val="22"/>
          <w:szCs w:val="22"/>
          <w:lang w:val="en-US"/>
        </w:rPr>
        <w:t>2</w:t>
      </w:r>
      <w:r w:rsidR="00B95A04">
        <w:rPr>
          <w:b/>
          <w:bCs/>
          <w:sz w:val="22"/>
          <w:szCs w:val="22"/>
          <w:lang w:val="en-US"/>
        </w:rPr>
        <w:t>4</w:t>
      </w:r>
    </w:p>
    <w:p w14:paraId="7338CF62" w14:textId="7D445B6A" w:rsidR="00213417" w:rsidRDefault="00213417" w:rsidP="00785F82">
      <w:pPr>
        <w:pStyle w:val="Default"/>
        <w:rPr>
          <w:b/>
          <w:bCs/>
          <w:sz w:val="22"/>
          <w:szCs w:val="22"/>
          <w:lang w:val="en-US"/>
        </w:rPr>
      </w:pPr>
    </w:p>
    <w:p w14:paraId="4273E439" w14:textId="77777777" w:rsidR="00213417" w:rsidRPr="005F74FD" w:rsidRDefault="00213417" w:rsidP="00785F82">
      <w:pPr>
        <w:pStyle w:val="Default"/>
        <w:rPr>
          <w:sz w:val="22"/>
          <w:szCs w:val="22"/>
          <w:lang w:val="en-US"/>
        </w:rPr>
      </w:pPr>
    </w:p>
    <w:p w14:paraId="68B94B7B" w14:textId="77777777" w:rsidR="00800C13" w:rsidRDefault="00800C13" w:rsidP="00800C13">
      <w:pPr>
        <w:spacing w:line="240" w:lineRule="auto"/>
        <w:jc w:val="center"/>
        <w:rPr>
          <w:rFonts w:ascii="Arial" w:hAnsi="Arial" w:cs="Arial"/>
          <w:b/>
          <w:bCs/>
          <w:sz w:val="28"/>
          <w:lang w:val="en-US"/>
        </w:rPr>
      </w:pPr>
      <w:r w:rsidRPr="008A09E6">
        <w:rPr>
          <w:rFonts w:ascii="Arial" w:hAnsi="Arial" w:cs="Arial"/>
          <w:b/>
          <w:bCs/>
          <w:sz w:val="28"/>
          <w:lang w:val="en-US"/>
        </w:rPr>
        <w:t>Growing together with our customers</w:t>
      </w:r>
    </w:p>
    <w:p w14:paraId="2791990F" w14:textId="77777777" w:rsidR="00800C13" w:rsidRPr="008A09E6" w:rsidRDefault="00800C13" w:rsidP="00800C13">
      <w:pPr>
        <w:spacing w:line="240" w:lineRule="auto"/>
        <w:jc w:val="center"/>
        <w:rPr>
          <w:rFonts w:ascii="Arial" w:hAnsi="Arial" w:cs="Arial"/>
          <w:b/>
          <w:lang w:val="en-US"/>
        </w:rPr>
      </w:pPr>
    </w:p>
    <w:p w14:paraId="17A99318" w14:textId="77777777" w:rsidR="00800C13" w:rsidRPr="008A09E6" w:rsidRDefault="00800C13" w:rsidP="00800C13">
      <w:pPr>
        <w:spacing w:line="240" w:lineRule="auto"/>
        <w:jc w:val="both"/>
        <w:rPr>
          <w:rFonts w:ascii="Arial" w:hAnsi="Arial" w:cs="Arial"/>
          <w:b/>
          <w:lang w:val="en-US"/>
        </w:rPr>
      </w:pPr>
      <w:r w:rsidRPr="008A09E6">
        <w:rPr>
          <w:rFonts w:ascii="Arial" w:hAnsi="Arial" w:cs="Arial"/>
          <w:b/>
          <w:lang w:val="en-US"/>
        </w:rPr>
        <w:t xml:space="preserve">When EuroBLECH, the industry’s flagship trade fair, opens its doors in Hanover from October 22nd to 25th, 2024, visitors will be able to experience the innovative solutions and full-range strategies that AMADA offers its partners. </w:t>
      </w:r>
    </w:p>
    <w:p w14:paraId="5F7CAD80" w14:textId="77777777" w:rsidR="00800C13" w:rsidRPr="008A09E6" w:rsidRDefault="00800C13" w:rsidP="00800C13">
      <w:pPr>
        <w:spacing w:line="240" w:lineRule="auto"/>
        <w:jc w:val="both"/>
        <w:rPr>
          <w:rFonts w:ascii="Arial" w:hAnsi="Arial" w:cs="Arial"/>
          <w:lang w:val="en-US"/>
        </w:rPr>
      </w:pPr>
      <w:r w:rsidRPr="008A09E6">
        <w:rPr>
          <w:rFonts w:ascii="Arial" w:hAnsi="Arial" w:cs="Arial"/>
          <w:lang w:val="en-US"/>
        </w:rPr>
        <w:t>Under the motto “Growing together with our customers”, AMADA will once again demonstrate just why it is the perfectly positioned partner to actively shape the future of sheet metal processing for and with its customers. To do this, AMADA will present its wide portfolio of innovative solutions at the 27th EuroBLECH international technology trade fair, where it will occupy booths D06/F06 and D02/F02 in Hall 12. From laser cutting and stamping, through bending and welding and on to automation solutions, visitors at the live demonstrations and specialist discussions will have access to a range of in-depth insights. And they can be secure in the knowledge that AMADA’s experts always focus on finding the best possible way to help customers achieve their objectives. Whether by combining different technologies or using forward-looking solutions for the digital transformation (DX) and Artificial Intelligence (AI) – AMADA is always driven by the vision of exceeding its customers’ production expectations. At the same time, the company does not concentrate only on finding the best possible technological solution, but also focuses on the issue of sustainability and takes account of the imperatives of environmental protection during its development work.</w:t>
      </w:r>
    </w:p>
    <w:p w14:paraId="4D18E0AA" w14:textId="77777777" w:rsidR="00800C13" w:rsidRDefault="00800C13" w:rsidP="00800C13">
      <w:pPr>
        <w:spacing w:line="240" w:lineRule="auto"/>
        <w:jc w:val="both"/>
        <w:rPr>
          <w:rFonts w:ascii="Arial" w:hAnsi="Arial" w:cs="Arial"/>
          <w:lang w:val="en-US"/>
        </w:rPr>
      </w:pPr>
      <w:r w:rsidRPr="008A09E6">
        <w:rPr>
          <w:rFonts w:ascii="Arial" w:hAnsi="Arial" w:cs="Arial"/>
          <w:lang w:val="en-US"/>
        </w:rPr>
        <w:t>As you would expect from a good partnership, service also plays an important role at AMADA. That is why, at EuroBLECH, the company will be explaining how its European service structure is to be redesigned in order to further enhance its already high quality level. What is more, visitors will have access to first-hand information about the benefits and synergies that will result with immediate effect from the new Welding Technology Center in Italy. So anyone who wants to discover how they can continue to grow in the market together with AMADA in the future should not fail to schedule-in a visit to our stand at EuroBLECH.</w:t>
      </w:r>
      <w:r w:rsidRPr="005E478A">
        <w:rPr>
          <w:rFonts w:ascii="Arial" w:hAnsi="Arial" w:cs="Arial"/>
          <w:lang w:val="en-US"/>
        </w:rPr>
        <w:t xml:space="preserve"> </w:t>
      </w:r>
    </w:p>
    <w:p w14:paraId="4E6FB971" w14:textId="77777777" w:rsidR="00800C13" w:rsidRDefault="00800C13" w:rsidP="00800C13">
      <w:pPr>
        <w:spacing w:line="240" w:lineRule="auto"/>
        <w:jc w:val="both"/>
        <w:rPr>
          <w:rFonts w:ascii="Arial" w:hAnsi="Arial" w:cs="Arial"/>
          <w:lang w:val="en-US"/>
        </w:rPr>
      </w:pPr>
    </w:p>
    <w:p w14:paraId="2F29FC2B" w14:textId="77777777" w:rsidR="00800C13" w:rsidRPr="005F74FD" w:rsidRDefault="00800C13" w:rsidP="00800C13">
      <w:pPr>
        <w:spacing w:line="240" w:lineRule="auto"/>
        <w:jc w:val="both"/>
        <w:rPr>
          <w:rFonts w:ascii="Arial" w:hAnsi="Arial" w:cs="Arial"/>
          <w:bCs/>
          <w:lang w:val="en-US"/>
        </w:rPr>
      </w:pPr>
      <w:r w:rsidRPr="005F74FD">
        <w:rPr>
          <w:rFonts w:ascii="Arial" w:hAnsi="Arial" w:cs="Arial"/>
          <w:bCs/>
          <w:lang w:val="en-US"/>
        </w:rPr>
        <w:t>Come and visit our booth!</w:t>
      </w:r>
    </w:p>
    <w:p w14:paraId="78BBC879" w14:textId="77777777" w:rsidR="00800C13" w:rsidRDefault="00800C13" w:rsidP="00800C13">
      <w:pPr>
        <w:spacing w:line="240" w:lineRule="auto"/>
        <w:jc w:val="both"/>
        <w:rPr>
          <w:rFonts w:ascii="Arial" w:hAnsi="Arial" w:cs="Arial"/>
          <w:bCs/>
          <w:lang w:val="en-US"/>
        </w:rPr>
      </w:pPr>
      <w:r w:rsidRPr="005F74FD">
        <w:rPr>
          <w:rFonts w:ascii="Arial" w:hAnsi="Arial" w:cs="Arial"/>
          <w:bCs/>
          <w:u w:val="single"/>
          <w:lang w:val="en-US"/>
        </w:rPr>
        <w:t>Details about AMADA in EuroBLECH</w:t>
      </w:r>
      <w:r w:rsidRPr="005F74FD">
        <w:rPr>
          <w:rFonts w:ascii="Arial" w:hAnsi="Arial" w:cs="Arial"/>
          <w:bCs/>
          <w:lang w:val="en-US"/>
        </w:rPr>
        <w:t xml:space="preserve"> :</w:t>
      </w:r>
    </w:p>
    <w:p w14:paraId="5706B567" w14:textId="77777777" w:rsidR="00800C13" w:rsidRPr="005F74FD" w:rsidRDefault="00800C13" w:rsidP="00800C13">
      <w:pPr>
        <w:spacing w:line="240" w:lineRule="auto"/>
        <w:jc w:val="both"/>
        <w:rPr>
          <w:rFonts w:ascii="Arial" w:hAnsi="Arial" w:cs="Arial"/>
          <w:bCs/>
          <w:lang w:val="en-US"/>
        </w:rPr>
      </w:pPr>
      <w:r>
        <w:t>https://euroblech.amada.de</w:t>
      </w:r>
    </w:p>
    <w:p w14:paraId="376A1C8A" w14:textId="77777777" w:rsidR="00800C13" w:rsidRPr="005F74FD" w:rsidRDefault="00800C13" w:rsidP="00800C13">
      <w:pPr>
        <w:spacing w:after="0" w:line="240" w:lineRule="auto"/>
        <w:jc w:val="both"/>
        <w:rPr>
          <w:rFonts w:ascii="Arial" w:hAnsi="Arial" w:cs="Arial"/>
          <w:bCs/>
          <w:lang w:val="en-US"/>
        </w:rPr>
      </w:pPr>
      <w:r w:rsidRPr="005F74FD">
        <w:rPr>
          <w:rFonts w:ascii="Arial" w:hAnsi="Arial" w:cs="Arial"/>
          <w:bCs/>
          <w:lang w:val="en-US"/>
        </w:rPr>
        <w:t>Hall 12</w:t>
      </w:r>
    </w:p>
    <w:p w14:paraId="7CD5B817" w14:textId="77777777" w:rsidR="00800C13" w:rsidRPr="005F74FD" w:rsidRDefault="00800C13" w:rsidP="00800C13">
      <w:pPr>
        <w:spacing w:after="0" w:line="240" w:lineRule="auto"/>
        <w:jc w:val="both"/>
        <w:rPr>
          <w:rFonts w:ascii="Arial" w:hAnsi="Arial" w:cs="Arial"/>
          <w:bCs/>
          <w:lang w:val="en-US"/>
        </w:rPr>
      </w:pPr>
      <w:r w:rsidRPr="005F74FD">
        <w:rPr>
          <w:rFonts w:ascii="Arial" w:hAnsi="Arial" w:cs="Arial"/>
          <w:bCs/>
          <w:lang w:val="en-US"/>
        </w:rPr>
        <w:t>Stands D06 and F06</w:t>
      </w:r>
    </w:p>
    <w:p w14:paraId="2E044204" w14:textId="77777777" w:rsidR="00800C13" w:rsidRDefault="00800C13" w:rsidP="00800C13">
      <w:pPr>
        <w:pStyle w:val="Default"/>
        <w:spacing w:after="200"/>
        <w:rPr>
          <w:i/>
          <w:iCs/>
          <w:sz w:val="22"/>
          <w:szCs w:val="22"/>
          <w:lang w:val="en-US"/>
        </w:rPr>
      </w:pPr>
      <w:r>
        <w:rPr>
          <w:i/>
          <w:iCs/>
          <w:sz w:val="22"/>
          <w:szCs w:val="22"/>
          <w:lang w:val="en-US"/>
        </w:rPr>
        <w:t>22</w:t>
      </w:r>
      <w:r>
        <w:rPr>
          <w:i/>
          <w:iCs/>
          <w:sz w:val="22"/>
          <w:szCs w:val="22"/>
          <w:vertAlign w:val="superscript"/>
          <w:lang w:val="en-US"/>
        </w:rPr>
        <w:t>nd</w:t>
      </w:r>
      <w:r>
        <w:rPr>
          <w:i/>
          <w:iCs/>
          <w:sz w:val="22"/>
          <w:szCs w:val="22"/>
          <w:lang w:val="en-US"/>
        </w:rPr>
        <w:t xml:space="preserve"> to 25</w:t>
      </w:r>
      <w:r w:rsidRPr="00320B14">
        <w:rPr>
          <w:i/>
          <w:iCs/>
          <w:sz w:val="22"/>
          <w:szCs w:val="22"/>
          <w:vertAlign w:val="superscript"/>
          <w:lang w:val="en-US"/>
        </w:rPr>
        <w:t>th</w:t>
      </w:r>
      <w:r>
        <w:rPr>
          <w:i/>
          <w:iCs/>
          <w:sz w:val="22"/>
          <w:szCs w:val="22"/>
          <w:lang w:val="en-US"/>
        </w:rPr>
        <w:t xml:space="preserve"> of October 2024, Hanover, Germany</w:t>
      </w:r>
    </w:p>
    <w:p w14:paraId="2B9499AC" w14:textId="4B65C8C6" w:rsidR="00320B14" w:rsidRDefault="00213417" w:rsidP="006A6D1D">
      <w:pPr>
        <w:pStyle w:val="Default"/>
        <w:spacing w:after="200"/>
        <w:rPr>
          <w:i/>
          <w:iCs/>
          <w:sz w:val="22"/>
          <w:szCs w:val="22"/>
          <w:lang w:val="en-US"/>
        </w:rPr>
      </w:pPr>
      <w:r>
        <w:rPr>
          <w:noProof/>
          <w:bdr w:val="none" w:sz="0" w:space="0" w:color="auto" w:frame="1"/>
          <w:lang w:val="de-DE" w:eastAsia="de-DE"/>
        </w:rPr>
        <w:drawing>
          <wp:anchor distT="0" distB="0" distL="114300" distR="114300" simplePos="0" relativeHeight="251700224" behindDoc="0" locked="0" layoutInCell="1" allowOverlap="1" wp14:anchorId="5EDC4AAF" wp14:editId="38D9F8D5">
            <wp:simplePos x="0" y="0"/>
            <wp:positionH relativeFrom="margin">
              <wp:align>right</wp:align>
            </wp:positionH>
            <wp:positionV relativeFrom="paragraph">
              <wp:posOffset>2540</wp:posOffset>
            </wp:positionV>
            <wp:extent cx="3992880" cy="1900515"/>
            <wp:effectExtent l="0" t="0" r="7620" b="5080"/>
            <wp:wrapNone/>
            <wp:docPr id="5" name="Image 5" descr="https://lh3.googleusercontent.com/KUjtSw5YXMDDy3zS1eGc5tfTeWwgnH_dGuTo8gkhNIVB5ySRiYMAfLqeKEWIEoQ6vzDQCw_0kwEUqK8F2E1nxgM8M8qO1GkKoE84q_wzOukukylAKEOrSPOhyTCSDoHqTwoFQ00MAXWPJ1QehJ2ZB-cc0ijbZO2iiNwMKRwlogc_R3N8T2zT2Ee_B6hG4RgbYtZi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KUjtSw5YXMDDy3zS1eGc5tfTeWwgnH_dGuTo8gkhNIVB5ySRiYMAfLqeKEWIEoQ6vzDQCw_0kwEUqK8F2E1nxgM8M8qO1GkKoE84q_wzOukukylAKEOrSPOhyTCSDoHqTwoFQ00MAXWPJ1QehJ2ZB-cc0ijbZO2iiNwMKRwlogc_R3N8T2zT2Ee_B6hG4RgbYtZiWg"/>
                    <pic:cNvPicPr>
                      <a:picLocks noChangeAspect="1" noChangeArrowheads="1"/>
                    </pic:cNvPicPr>
                  </pic:nvPicPr>
                  <pic:blipFill rotWithShape="1">
                    <a:blip r:embed="rId8">
                      <a:extLst>
                        <a:ext uri="{28A0092B-C50C-407E-A947-70E740481C1C}">
                          <a14:useLocalDpi xmlns:a14="http://schemas.microsoft.com/office/drawing/2010/main" val="0"/>
                        </a:ext>
                      </a:extLst>
                    </a:blip>
                    <a:srcRect l="1289" t="12301" r="3399" b="2909"/>
                    <a:stretch/>
                  </pic:blipFill>
                  <pic:spPr bwMode="auto">
                    <a:xfrm>
                      <a:off x="0" y="0"/>
                      <a:ext cx="3992880" cy="1900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1204FE" w14:textId="75E637FD" w:rsidR="00213417" w:rsidRDefault="00213417">
      <w:pPr>
        <w:spacing w:after="0" w:line="240" w:lineRule="auto"/>
        <w:rPr>
          <w:color w:val="000000"/>
          <w:sz w:val="20"/>
          <w:szCs w:val="20"/>
        </w:rPr>
      </w:pPr>
      <w:r>
        <w:rPr>
          <w:color w:val="000000"/>
          <w:sz w:val="20"/>
          <w:szCs w:val="20"/>
        </w:rPr>
        <w:t>CONTACT US</w:t>
      </w:r>
    </w:p>
    <w:p w14:paraId="1B034940" w14:textId="77777777" w:rsidR="00213417" w:rsidRDefault="00213417">
      <w:pPr>
        <w:spacing w:after="0" w:line="240" w:lineRule="auto"/>
        <w:rPr>
          <w:color w:val="000000"/>
          <w:sz w:val="20"/>
          <w:szCs w:val="20"/>
        </w:rPr>
      </w:pPr>
      <w:r>
        <w:rPr>
          <w:color w:val="000000"/>
          <w:sz w:val="20"/>
          <w:szCs w:val="20"/>
        </w:rPr>
        <w:t xml:space="preserve"> Information Desk</w:t>
      </w:r>
    </w:p>
    <w:p w14:paraId="61EB6B10" w14:textId="2DF35551" w:rsidR="008461D1" w:rsidRDefault="00213417">
      <w:pPr>
        <w:spacing w:after="0" w:line="240" w:lineRule="auto"/>
        <w:rPr>
          <w:i/>
          <w:iCs/>
          <w:lang w:val="en-US"/>
        </w:rPr>
      </w:pPr>
      <w:r>
        <w:rPr>
          <w:color w:val="000000"/>
          <w:sz w:val="20"/>
          <w:szCs w:val="20"/>
        </w:rPr>
        <w:t xml:space="preserve"> </w:t>
      </w:r>
      <w:r w:rsidRPr="00213417">
        <w:rPr>
          <w:color w:val="000000"/>
        </w:rPr>
        <w:t>+49 2104 2126 – 900</w:t>
      </w:r>
      <w:r w:rsidR="008461D1">
        <w:rPr>
          <w:i/>
          <w:iCs/>
          <w:lang w:val="en-US"/>
        </w:rPr>
        <w:br w:type="page"/>
      </w:r>
    </w:p>
    <w:p w14:paraId="399D64DC" w14:textId="77777777" w:rsidR="008461D1" w:rsidRPr="006628CC" w:rsidRDefault="008461D1" w:rsidP="00456EB7">
      <w:pPr>
        <w:spacing w:after="0" w:line="240" w:lineRule="auto"/>
        <w:rPr>
          <w:rFonts w:ascii="Arial" w:hAnsi="Arial" w:cs="Arial"/>
          <w:i/>
          <w:iCs/>
          <w:color w:val="808080" w:themeColor="background1" w:themeShade="80"/>
          <w:lang w:val="en-US"/>
        </w:rPr>
      </w:pPr>
    </w:p>
    <w:p w14:paraId="53DE3D15" w14:textId="0E834726" w:rsidR="00FB5B92" w:rsidRPr="006628CC" w:rsidRDefault="00213417" w:rsidP="006628C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006628CC" w:rsidRPr="006628CC">
        <w:rPr>
          <w:rFonts w:ascii="Arial" w:hAnsi="Arial" w:cs="Arial"/>
          <w:i/>
          <w:color w:val="808080" w:themeColor="background1" w:themeShade="80"/>
        </w:rPr>
        <w:t xml:space="preserve">AMADA </w:t>
      </w:r>
      <w:r w:rsidR="00B95A04">
        <w:rPr>
          <w:rFonts w:ascii="Arial" w:hAnsi="Arial" w:cs="Arial"/>
          <w:i/>
          <w:color w:val="808080" w:themeColor="background1" w:themeShade="80"/>
        </w:rPr>
        <w:t>Blanking</w:t>
      </w:r>
      <w:r w:rsidR="006628CC" w:rsidRPr="006628CC">
        <w:rPr>
          <w:rFonts w:ascii="Arial" w:hAnsi="Arial" w:cs="Arial"/>
          <w:i/>
          <w:color w:val="808080" w:themeColor="background1" w:themeShade="80"/>
        </w:rPr>
        <w:t xml:space="preserve"> Technology</w:t>
      </w:r>
    </w:p>
    <w:p w14:paraId="31AFFA82" w14:textId="71C76C7D" w:rsidR="006628CC" w:rsidRDefault="006628CC" w:rsidP="006628CC">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page 1</w:t>
      </w:r>
    </w:p>
    <w:p w14:paraId="62E46EEC" w14:textId="26B414C1" w:rsidR="006628CC" w:rsidRDefault="006628CC" w:rsidP="006628CC">
      <w:pPr>
        <w:spacing w:after="0"/>
        <w:rPr>
          <w:rFonts w:ascii="Arial" w:hAnsi="Arial" w:cs="Arial"/>
          <w:i/>
          <w:color w:val="808080" w:themeColor="background1" w:themeShade="80"/>
        </w:rPr>
      </w:pPr>
    </w:p>
    <w:p w14:paraId="658CF50C" w14:textId="17CD4889" w:rsidR="006628CC" w:rsidRDefault="006628CC" w:rsidP="006628CC">
      <w:pPr>
        <w:spacing w:after="0"/>
        <w:rPr>
          <w:rFonts w:ascii="Arial" w:hAnsi="Arial" w:cs="Arial"/>
          <w:color w:val="FF0000"/>
          <w:sz w:val="32"/>
        </w:rPr>
      </w:pPr>
      <w:r w:rsidRPr="006628CC">
        <w:rPr>
          <w:rFonts w:ascii="Arial" w:hAnsi="Arial" w:cs="Arial"/>
          <w:color w:val="FF0000"/>
          <w:sz w:val="32"/>
        </w:rPr>
        <w:t>PRESS RELEASE 1</w:t>
      </w:r>
    </w:p>
    <w:p w14:paraId="39647DEC" w14:textId="48DEA09A" w:rsidR="006628CC" w:rsidRDefault="006628CC" w:rsidP="006628CC">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1248" behindDoc="0" locked="0" layoutInCell="1" allowOverlap="1" wp14:anchorId="1FC4192D" wp14:editId="113A1848">
                <wp:simplePos x="0" y="0"/>
                <wp:positionH relativeFrom="column">
                  <wp:posOffset>6985</wp:posOffset>
                </wp:positionH>
                <wp:positionV relativeFrom="paragraph">
                  <wp:posOffset>204470</wp:posOffset>
                </wp:positionV>
                <wp:extent cx="3238500" cy="0"/>
                <wp:effectExtent l="0" t="0" r="19050" b="19050"/>
                <wp:wrapNone/>
                <wp:docPr id="6" name="Connecteur droit 6"/>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71BE247A" id="Connecteur droit 6"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" strokecolor="black [3213]"/>
            </w:pict>
          </mc:Fallback>
        </mc:AlternateContent>
      </w:r>
    </w:p>
    <w:p w14:paraId="675E2CDE" w14:textId="77777777" w:rsidR="006628CC" w:rsidRPr="006628CC" w:rsidRDefault="006628CC" w:rsidP="006628CC">
      <w:pPr>
        <w:spacing w:after="0"/>
        <w:rPr>
          <w:rFonts w:ascii="Arial" w:hAnsi="Arial" w:cs="Arial"/>
          <w:color w:val="FF0000"/>
          <w:sz w:val="32"/>
        </w:rPr>
      </w:pPr>
    </w:p>
    <w:p w14:paraId="3E63DD28" w14:textId="2B4DEA73" w:rsidR="006628CC" w:rsidRDefault="00B95A04" w:rsidP="006628CC">
      <w:pPr>
        <w:spacing w:after="0"/>
        <w:jc w:val="center"/>
        <w:rPr>
          <w:rFonts w:ascii="Arial" w:hAnsi="Arial" w:cs="Arial"/>
          <w:b/>
        </w:rPr>
      </w:pPr>
      <w:r w:rsidRPr="00B95A04">
        <w:rPr>
          <w:rFonts w:ascii="Arial" w:hAnsi="Arial" w:cs="Arial"/>
          <w:b/>
          <w:sz w:val="28"/>
        </w:rPr>
        <w:t>AMADA INTRODUCES NEW LASERS AND FEATURES FOR INCREASED PROFITABILITY</w:t>
      </w:r>
    </w:p>
    <w:p w14:paraId="36086464" w14:textId="77777777" w:rsidR="006628CC" w:rsidRPr="004B75A8" w:rsidRDefault="006628CC" w:rsidP="006628CC">
      <w:pPr>
        <w:spacing w:after="0"/>
        <w:jc w:val="center"/>
        <w:rPr>
          <w:rFonts w:ascii="Arial" w:hAnsi="Arial" w:cs="Arial"/>
          <w:b/>
        </w:rPr>
      </w:pPr>
    </w:p>
    <w:p w14:paraId="56AEEA05" w14:textId="7AAC33B4" w:rsidR="006628CC" w:rsidRDefault="00B95A04" w:rsidP="006628CC">
      <w:pPr>
        <w:autoSpaceDE w:val="0"/>
        <w:autoSpaceDN w:val="0"/>
        <w:adjustRightInd w:val="0"/>
        <w:spacing w:after="0" w:line="240" w:lineRule="auto"/>
        <w:jc w:val="both"/>
        <w:rPr>
          <w:rFonts w:ascii="Arial" w:eastAsia="Times New Roman" w:hAnsi="Arial" w:cs="Arial"/>
          <w:b/>
          <w:lang w:eastAsia="en-GB"/>
        </w:rPr>
      </w:pPr>
      <w:r w:rsidRPr="00B95A04">
        <w:rPr>
          <w:rFonts w:ascii="Arial" w:eastAsia="Times New Roman" w:hAnsi="Arial" w:cs="Arial"/>
          <w:b/>
          <w:lang w:eastAsia="en-GB"/>
        </w:rPr>
        <w:t>To better serve customers’ needs in an increasingly competitive environment, AMADA will unveil new versions of the successful REGIUS / VENTIS / ENSIS fibre lasers and the EM ZRT benchmark punching machine at EuroBlech 2024.</w:t>
      </w:r>
    </w:p>
    <w:p w14:paraId="3B487F8B" w14:textId="77777777" w:rsidR="00B95A04" w:rsidRPr="006628CC" w:rsidRDefault="00B95A04" w:rsidP="006628CC">
      <w:pPr>
        <w:autoSpaceDE w:val="0"/>
        <w:autoSpaceDN w:val="0"/>
        <w:adjustRightInd w:val="0"/>
        <w:spacing w:after="0" w:line="240" w:lineRule="auto"/>
        <w:jc w:val="both"/>
        <w:rPr>
          <w:rFonts w:ascii="Arial" w:eastAsia="Times New Roman" w:hAnsi="Arial" w:cs="Arial"/>
          <w:lang w:eastAsia="en-GB"/>
        </w:rPr>
      </w:pPr>
    </w:p>
    <w:p w14:paraId="5D1668DF" w14:textId="41FE1BD4" w:rsidR="00B95A04" w:rsidRDefault="002C2C14" w:rsidP="00B95A04">
      <w:pPr>
        <w:autoSpaceDE w:val="0"/>
        <w:autoSpaceDN w:val="0"/>
        <w:adjustRightInd w:val="0"/>
        <w:spacing w:after="0" w:line="240" w:lineRule="auto"/>
        <w:jc w:val="both"/>
        <w:rPr>
          <w:rFonts w:ascii="Arial" w:eastAsia="Times New Roman" w:hAnsi="Arial" w:cs="Arial"/>
          <w:lang w:eastAsia="en-GB"/>
        </w:rPr>
      </w:pPr>
      <w:r w:rsidRPr="002C2C14">
        <w:rPr>
          <w:rFonts w:ascii="Arial" w:eastAsia="Times New Roman" w:hAnsi="Arial" w:cs="Arial"/>
          <w:lang w:eastAsia="en-GB"/>
        </w:rPr>
        <w:t>New</w:t>
      </w:r>
      <w:r w:rsidR="00B95A04" w:rsidRPr="00B95A04">
        <w:rPr>
          <w:rFonts w:ascii="Arial" w:eastAsia="Times New Roman" w:hAnsi="Arial" w:cs="Arial"/>
          <w:lang w:eastAsia="en-GB"/>
        </w:rPr>
        <w:t>, in-house designed and manufactured fibre laser engines utilizing industry leading, multi kilowatt single diode modules will be exhibited with higher efficiency, higher productivity and increased profitability possibilities for customers. These will be combined with AMADA’s original beam control technologies, AMNC 4ie control for easier operation and the Laser Integration System (LIS) functions for more autonomous processing.</w:t>
      </w:r>
    </w:p>
    <w:p w14:paraId="65E36F71" w14:textId="77777777" w:rsidR="00B95A04" w:rsidRP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7092ED05" w14:textId="775A218B" w:rsidR="00B95A04" w:rsidRDefault="00800C13" w:rsidP="00B95A04">
      <w:pPr>
        <w:autoSpaceDE w:val="0"/>
        <w:autoSpaceDN w:val="0"/>
        <w:adjustRightInd w:val="0"/>
        <w:spacing w:after="0" w:line="240" w:lineRule="auto"/>
        <w:jc w:val="both"/>
        <w:rPr>
          <w:rFonts w:ascii="Arial" w:eastAsia="Times New Roman" w:hAnsi="Arial" w:cs="Arial"/>
          <w:lang w:eastAsia="en-GB"/>
        </w:rPr>
      </w:pPr>
      <w:r w:rsidRPr="00800C13">
        <w:rPr>
          <w:rFonts w:ascii="Arial" w:eastAsia="Times New Roman" w:hAnsi="Arial" w:cs="Arial"/>
          <w:lang w:eastAsia="en-GB"/>
        </w:rPr>
        <w:t>The ultra-high-acceleration 3-axis linear drive REGIUS-3015AJe, utilizing AMADA’s Variable Beam Control technology for stepless laser beam shape alteration, has a 26kW, twin module AMADA fibre laser engine to show new processing possibilities in the mid-thick material range. Changing the beam shape almost instantaneously between piercing and cutting allows the correct beam properties to be used during all stages of laser processing.</w:t>
      </w:r>
    </w:p>
    <w:p w14:paraId="57C5BAFE" w14:textId="77777777" w:rsidR="00800C13" w:rsidRPr="00B95A04" w:rsidRDefault="00800C13" w:rsidP="00B95A04">
      <w:pPr>
        <w:autoSpaceDE w:val="0"/>
        <w:autoSpaceDN w:val="0"/>
        <w:adjustRightInd w:val="0"/>
        <w:spacing w:after="0" w:line="240" w:lineRule="auto"/>
        <w:jc w:val="both"/>
        <w:rPr>
          <w:rFonts w:ascii="Arial" w:eastAsia="Times New Roman" w:hAnsi="Arial" w:cs="Arial"/>
          <w:lang w:eastAsia="en-GB"/>
        </w:rPr>
      </w:pPr>
    </w:p>
    <w:p w14:paraId="125CD9E8" w14:textId="38580C26" w:rsidR="00B95A04" w:rsidRDefault="00B95A04" w:rsidP="00B95A04">
      <w:pPr>
        <w:autoSpaceDE w:val="0"/>
        <w:autoSpaceDN w:val="0"/>
        <w:adjustRightInd w:val="0"/>
        <w:spacing w:after="0" w:line="240" w:lineRule="auto"/>
        <w:jc w:val="both"/>
        <w:rPr>
          <w:rFonts w:ascii="Arial" w:eastAsia="Times New Roman" w:hAnsi="Arial" w:cs="Arial"/>
          <w:lang w:eastAsia="en-GB"/>
        </w:rPr>
      </w:pPr>
      <w:r w:rsidRPr="00B95A04">
        <w:rPr>
          <w:rFonts w:ascii="Arial" w:eastAsia="Times New Roman" w:hAnsi="Arial" w:cs="Arial"/>
          <w:lang w:eastAsia="en-GB"/>
        </w:rPr>
        <w:t>The new 9kW VENTIS-3015AJe has similar performance to 10-12kW solid state lasers thanks to AMADA’s Locus Beam Control (LBC) Technology and 9kW single diode module engine. Easy processing of various thick mild steels, very high speed aluminium processing and the LBC Flash Cut system for ultra-high-speed small hole processing will benefit many customers. The manufacturing cell will feature a compact double tower storage system with 34 shelves, increasing lights-out possibilities.</w:t>
      </w:r>
    </w:p>
    <w:p w14:paraId="24D6DECE" w14:textId="77777777" w:rsidR="00B95A04" w:rsidRP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0F2046EA" w14:textId="14785404" w:rsidR="00B95A04" w:rsidRDefault="00B95A04" w:rsidP="00B95A04">
      <w:pPr>
        <w:autoSpaceDE w:val="0"/>
        <w:autoSpaceDN w:val="0"/>
        <w:adjustRightInd w:val="0"/>
        <w:spacing w:after="0" w:line="240" w:lineRule="auto"/>
        <w:jc w:val="both"/>
        <w:rPr>
          <w:rFonts w:ascii="Arial" w:eastAsia="Times New Roman" w:hAnsi="Arial" w:cs="Arial"/>
          <w:lang w:eastAsia="en-GB"/>
        </w:rPr>
      </w:pPr>
      <w:r w:rsidRPr="00B95A04">
        <w:rPr>
          <w:rFonts w:ascii="Arial" w:eastAsia="Times New Roman" w:hAnsi="Arial" w:cs="Arial"/>
          <w:lang w:eastAsia="en-GB"/>
        </w:rPr>
        <w:t>The new ENSIS-3015AJe with Variable Beam Control technology, will exhibit a 15kW single diode module engine, giving the highest laser beam quality in the sector. AMADA’s Fiber Silky Cut system provides stainless steel cutting possibilities comparable to CO2 lasers, useful for those in the medical and food sectors. The machine will be combined with a single automation storage tower and new TKII part removal system with increased picking capabilities and a label printer, allowing part identification to be automatically applied after laser cutting but before removal from the sheet.</w:t>
      </w:r>
    </w:p>
    <w:p w14:paraId="228CF34D" w14:textId="77777777" w:rsidR="00B95A04" w:rsidRP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644D4A3C" w14:textId="0E3255EF" w:rsidR="00B95A04" w:rsidRDefault="00B95A04" w:rsidP="00B95A04">
      <w:pPr>
        <w:autoSpaceDE w:val="0"/>
        <w:autoSpaceDN w:val="0"/>
        <w:adjustRightInd w:val="0"/>
        <w:spacing w:after="0" w:line="240" w:lineRule="auto"/>
        <w:jc w:val="both"/>
        <w:rPr>
          <w:rFonts w:ascii="Arial" w:eastAsia="Times New Roman" w:hAnsi="Arial" w:cs="Arial"/>
          <w:lang w:eastAsia="en-GB"/>
        </w:rPr>
      </w:pPr>
      <w:r w:rsidRPr="00B95A04">
        <w:rPr>
          <w:rFonts w:ascii="Arial" w:eastAsia="Times New Roman" w:hAnsi="Arial" w:cs="Arial"/>
          <w:lang w:eastAsia="en-GB"/>
        </w:rPr>
        <w:t xml:space="preserve">AMADA’s proven </w:t>
      </w:r>
      <w:r w:rsidR="00013D64">
        <w:rPr>
          <w:rFonts w:ascii="Arial" w:eastAsia="Times New Roman" w:hAnsi="Arial" w:cs="Arial"/>
          <w:lang w:eastAsia="en-GB"/>
        </w:rPr>
        <w:t>LIS</w:t>
      </w:r>
      <w:r w:rsidRPr="00B95A04">
        <w:rPr>
          <w:rFonts w:ascii="Arial" w:eastAsia="Times New Roman" w:hAnsi="Arial" w:cs="Arial"/>
          <w:lang w:eastAsia="en-GB"/>
        </w:rPr>
        <w:t xml:space="preserve"> automates previously subjective, manual operator tasks such as nozzle condition check, nozzle centring and focal position confirmation, bringing higher autonomy and increased uptime. Automatic head collision recovery and protection glass monitoring further enhance these high specification machines.</w:t>
      </w:r>
    </w:p>
    <w:p w14:paraId="6EF62CDB" w14:textId="39305D76" w:rsid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0F7E486B" w14:textId="77777777" w:rsidR="00B95A04" w:rsidRP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770726B4" w14:textId="0986B0DD" w:rsid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0F3BC3DD" w14:textId="1C6F8AD3" w:rsidR="001727D8" w:rsidRDefault="001727D8" w:rsidP="00B95A04">
      <w:pPr>
        <w:autoSpaceDE w:val="0"/>
        <w:autoSpaceDN w:val="0"/>
        <w:adjustRightInd w:val="0"/>
        <w:spacing w:after="0" w:line="240" w:lineRule="auto"/>
        <w:jc w:val="both"/>
        <w:rPr>
          <w:rFonts w:ascii="Arial" w:eastAsia="Times New Roman" w:hAnsi="Arial" w:cs="Arial"/>
          <w:lang w:eastAsia="en-GB"/>
        </w:rPr>
      </w:pPr>
    </w:p>
    <w:p w14:paraId="7E2D7E8A" w14:textId="77777777" w:rsidR="001727D8" w:rsidRDefault="001727D8" w:rsidP="00B95A04">
      <w:pPr>
        <w:autoSpaceDE w:val="0"/>
        <w:autoSpaceDN w:val="0"/>
        <w:adjustRightInd w:val="0"/>
        <w:spacing w:after="0" w:line="240" w:lineRule="auto"/>
        <w:jc w:val="both"/>
        <w:rPr>
          <w:rFonts w:ascii="Arial" w:eastAsia="Times New Roman" w:hAnsi="Arial" w:cs="Arial"/>
          <w:lang w:eastAsia="en-GB"/>
        </w:rPr>
      </w:pPr>
    </w:p>
    <w:p w14:paraId="12B97661" w14:textId="32A2EDD6" w:rsid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3A143910" w14:textId="77777777" w:rsidR="001727D8" w:rsidRDefault="001727D8" w:rsidP="00B95A04">
      <w:pPr>
        <w:spacing w:after="0"/>
        <w:rPr>
          <w:rFonts w:ascii="Arial" w:hAnsi="Arial" w:cs="Arial"/>
          <w:i/>
          <w:iCs/>
          <w:color w:val="808080" w:themeColor="background1" w:themeShade="80"/>
          <w:lang w:val="en-US"/>
        </w:rPr>
      </w:pPr>
    </w:p>
    <w:p w14:paraId="6756825C" w14:textId="2777CD85" w:rsidR="00B95A04" w:rsidRPr="006628CC" w:rsidRDefault="00B95A04" w:rsidP="00B95A04">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lastRenderedPageBreak/>
        <w:t xml:space="preserve">PR: </w:t>
      </w:r>
      <w:r w:rsidRPr="006628CC">
        <w:rPr>
          <w:rFonts w:ascii="Arial" w:hAnsi="Arial" w:cs="Arial"/>
          <w:i/>
          <w:color w:val="808080" w:themeColor="background1" w:themeShade="80"/>
        </w:rPr>
        <w:t xml:space="preserve">AMADA </w:t>
      </w:r>
      <w:r>
        <w:rPr>
          <w:rFonts w:ascii="Arial" w:hAnsi="Arial" w:cs="Arial"/>
          <w:i/>
          <w:color w:val="808080" w:themeColor="background1" w:themeShade="80"/>
        </w:rPr>
        <w:t>Blanking</w:t>
      </w:r>
      <w:r w:rsidRPr="006628CC">
        <w:rPr>
          <w:rFonts w:ascii="Arial" w:hAnsi="Arial" w:cs="Arial"/>
          <w:i/>
          <w:color w:val="808080" w:themeColor="background1" w:themeShade="80"/>
        </w:rPr>
        <w:t xml:space="preserve"> Technology</w:t>
      </w:r>
    </w:p>
    <w:p w14:paraId="7CD3EDD1" w14:textId="77777777" w:rsidR="00B95A04" w:rsidRPr="006628CC" w:rsidRDefault="00B95A04" w:rsidP="00B95A04">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page </w:t>
      </w:r>
      <w:r>
        <w:rPr>
          <w:rFonts w:ascii="Arial" w:hAnsi="Arial" w:cs="Arial"/>
          <w:i/>
          <w:color w:val="808080" w:themeColor="background1" w:themeShade="80"/>
        </w:rPr>
        <w:t>2</w:t>
      </w:r>
    </w:p>
    <w:p w14:paraId="2F8B033C" w14:textId="77777777" w:rsid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5FCE931F" w14:textId="77777777" w:rsid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0425C7BA" w14:textId="544F5162" w:rsidR="00B95A04" w:rsidRDefault="00B95A04" w:rsidP="00B95A04">
      <w:pPr>
        <w:autoSpaceDE w:val="0"/>
        <w:autoSpaceDN w:val="0"/>
        <w:adjustRightInd w:val="0"/>
        <w:spacing w:after="0" w:line="240" w:lineRule="auto"/>
        <w:jc w:val="both"/>
        <w:rPr>
          <w:rFonts w:ascii="Arial" w:eastAsia="Times New Roman" w:hAnsi="Arial" w:cs="Arial"/>
          <w:lang w:eastAsia="en-GB"/>
        </w:rPr>
      </w:pPr>
      <w:r w:rsidRPr="00B95A04">
        <w:rPr>
          <w:rFonts w:ascii="Arial" w:eastAsia="Times New Roman" w:hAnsi="Arial" w:cs="Arial"/>
          <w:lang w:eastAsia="en-GB"/>
        </w:rPr>
        <w:t>AMADA’s class leading, 30T electric servo drive EM-3612ZRTe punching machine includes an automatic tool storage unit with a capacity of 300 tools and 600 dies. With a fully brush covered lower tool turret and unrivalled forming capabilities, the EM-3612ZRTe is a highly productive offering, especially when paired with AMADA’s compact automation modules and tooling solutions. Scratch-free processing possibilities become reality due to the unique lower die mechanism. This machine will be linked to AMADA’s ID TOGU tool grinder which provides an intelligent link between tool maintenance and automatic die height setting on the punching machine to extend tool life.</w:t>
      </w:r>
    </w:p>
    <w:p w14:paraId="01F205E1" w14:textId="77777777" w:rsidR="00B95A04" w:rsidRP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77FF6B1D" w14:textId="386BDB93" w:rsidR="006628CC" w:rsidRPr="006628CC" w:rsidRDefault="00B95A04" w:rsidP="00B95A04">
      <w:pPr>
        <w:autoSpaceDE w:val="0"/>
        <w:autoSpaceDN w:val="0"/>
        <w:adjustRightInd w:val="0"/>
        <w:spacing w:after="0" w:line="240" w:lineRule="auto"/>
        <w:jc w:val="both"/>
        <w:rPr>
          <w:rFonts w:ascii="Arial" w:eastAsia="Times New Roman" w:hAnsi="Arial" w:cs="Arial"/>
          <w:lang w:eastAsia="en-GB"/>
        </w:rPr>
      </w:pPr>
      <w:r w:rsidRPr="00B95A04">
        <w:rPr>
          <w:rFonts w:ascii="Arial" w:eastAsia="Times New Roman" w:hAnsi="Arial" w:cs="Arial"/>
          <w:lang w:eastAsia="en-GB"/>
        </w:rPr>
        <w:t>All the new AMADA blanking machines exhibited at EuroBlech 2024 will feature the AMNC 4ie control, making the machines easier to use with functions such as facial recognition and maintenance instructional videos. Seamless connectivity with AMADA’s V-factory and IoT service solutions provides further opportunities to increase uptime and productivity.</w:t>
      </w:r>
    </w:p>
    <w:p w14:paraId="01F74740" w14:textId="77777777" w:rsidR="006628CC" w:rsidRDefault="006628CC" w:rsidP="006628CC">
      <w:pPr>
        <w:autoSpaceDE w:val="0"/>
        <w:autoSpaceDN w:val="0"/>
        <w:adjustRightInd w:val="0"/>
        <w:spacing w:after="0" w:line="240" w:lineRule="auto"/>
        <w:jc w:val="both"/>
        <w:rPr>
          <w:rFonts w:ascii="Arial" w:eastAsia="Times New Roman" w:hAnsi="Arial" w:cs="Arial"/>
          <w:lang w:eastAsia="en-GB"/>
        </w:rPr>
      </w:pPr>
    </w:p>
    <w:p w14:paraId="122E5084" w14:textId="77777777" w:rsidR="006628CC" w:rsidRPr="006628CC" w:rsidRDefault="006628CC" w:rsidP="006628CC">
      <w:pPr>
        <w:spacing w:after="0" w:line="240" w:lineRule="auto"/>
        <w:rPr>
          <w:rFonts w:ascii="Arial" w:eastAsia="Times New Roman" w:hAnsi="Arial" w:cs="Arial"/>
          <w:lang w:eastAsia="en-GB"/>
        </w:rPr>
      </w:pPr>
    </w:p>
    <w:p w14:paraId="15D394A6" w14:textId="77777777" w:rsidR="006628CC" w:rsidRPr="006628CC" w:rsidRDefault="006628CC" w:rsidP="006628CC">
      <w:pPr>
        <w:spacing w:after="0" w:line="240" w:lineRule="auto"/>
        <w:rPr>
          <w:rFonts w:ascii="Arial" w:eastAsia="Times New Roman" w:hAnsi="Arial" w:cs="Arial"/>
          <w:lang w:eastAsia="en-GB"/>
        </w:rPr>
      </w:pPr>
    </w:p>
    <w:p w14:paraId="70FA5CB9" w14:textId="306AFB2B" w:rsidR="006628CC" w:rsidRPr="006628CC" w:rsidRDefault="00050502" w:rsidP="006628CC">
      <w:pPr>
        <w:pStyle w:val="p3"/>
        <w:spacing w:before="0" w:beforeAutospacing="0" w:after="0" w:afterAutospacing="0" w:line="312" w:lineRule="atLeast"/>
        <w:rPr>
          <w:rFonts w:ascii="Arial" w:hAnsi="Arial" w:cs="Arial"/>
          <w:b/>
          <w:sz w:val="22"/>
          <w:szCs w:val="22"/>
        </w:rPr>
      </w:pPr>
      <w:r>
        <w:rPr>
          <w:rFonts w:ascii="Arial" w:hAnsi="Arial" w:cs="Arial"/>
          <w:i/>
          <w:iCs/>
          <w:noProof/>
          <w:color w:val="000000"/>
          <w:lang w:val="de-DE" w:eastAsia="de-DE"/>
        </w:rPr>
        <w:drawing>
          <wp:anchor distT="0" distB="0" distL="114300" distR="114300" simplePos="0" relativeHeight="251717632" behindDoc="0" locked="0" layoutInCell="1" allowOverlap="1" wp14:anchorId="4D981790" wp14:editId="095C324C">
            <wp:simplePos x="0" y="0"/>
            <wp:positionH relativeFrom="column">
              <wp:posOffset>243205</wp:posOffset>
            </wp:positionH>
            <wp:positionV relativeFrom="paragraph">
              <wp:posOffset>272415</wp:posOffset>
            </wp:positionV>
            <wp:extent cx="4709160" cy="3194685"/>
            <wp:effectExtent l="0" t="0" r="0" b="571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NTIS_3015_AJ_01_220806_1280.png"/>
                    <pic:cNvPicPr/>
                  </pic:nvPicPr>
                  <pic:blipFill rotWithShape="1">
                    <a:blip r:embed="rId9">
                      <a:extLst>
                        <a:ext uri="{28A0092B-C50C-407E-A947-70E740481C1C}">
                          <a14:useLocalDpi xmlns:a14="http://schemas.microsoft.com/office/drawing/2010/main" val="0"/>
                        </a:ext>
                      </a:extLst>
                    </a:blip>
                    <a:srcRect l="6517" t="15267" r="10183"/>
                    <a:stretch/>
                  </pic:blipFill>
                  <pic:spPr bwMode="auto">
                    <a:xfrm>
                      <a:off x="0" y="0"/>
                      <a:ext cx="4709160" cy="3194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28CC" w:rsidRPr="006628CC">
        <w:rPr>
          <w:rFonts w:ascii="Arial" w:hAnsi="Arial" w:cs="Arial"/>
          <w:b/>
          <w:sz w:val="22"/>
          <w:szCs w:val="22"/>
        </w:rPr>
        <w:t>Illustration</w:t>
      </w:r>
    </w:p>
    <w:p w14:paraId="55009A9E" w14:textId="56A1959F" w:rsidR="00456EB7" w:rsidRDefault="00456EB7" w:rsidP="00456EB7">
      <w:pPr>
        <w:spacing w:after="0" w:line="240" w:lineRule="auto"/>
        <w:rPr>
          <w:rFonts w:ascii="Arial" w:hAnsi="Arial" w:cs="Arial"/>
          <w:i/>
          <w:iCs/>
          <w:color w:val="000000"/>
          <w:lang w:val="en-US"/>
        </w:rPr>
      </w:pPr>
    </w:p>
    <w:p w14:paraId="2CF9C5C8" w14:textId="2A9BA739" w:rsidR="006628CC" w:rsidRDefault="006628CC" w:rsidP="00456EB7">
      <w:pPr>
        <w:spacing w:after="0" w:line="240" w:lineRule="auto"/>
        <w:rPr>
          <w:rFonts w:ascii="Arial" w:hAnsi="Arial" w:cs="Arial"/>
          <w:i/>
          <w:iCs/>
          <w:color w:val="000000"/>
          <w:lang w:val="en-US"/>
        </w:rPr>
      </w:pPr>
    </w:p>
    <w:p w14:paraId="7D3A875F" w14:textId="5B83F0B2" w:rsidR="006628CC" w:rsidRDefault="006628CC" w:rsidP="00456EB7">
      <w:pPr>
        <w:spacing w:after="0" w:line="240" w:lineRule="auto"/>
        <w:rPr>
          <w:rFonts w:ascii="Arial" w:hAnsi="Arial" w:cs="Arial"/>
          <w:color w:val="000000"/>
          <w:sz w:val="18"/>
          <w:szCs w:val="18"/>
        </w:rPr>
      </w:pPr>
      <w:r>
        <w:rPr>
          <w:rFonts w:ascii="Arial" w:hAnsi="Arial" w:cs="Arial"/>
          <w:color w:val="000000"/>
          <w:sz w:val="18"/>
          <w:szCs w:val="18"/>
        </w:rPr>
        <w:t>Photo credit: AMADA Europe</w:t>
      </w:r>
    </w:p>
    <w:p w14:paraId="6FB5BCCB" w14:textId="6F783B57" w:rsidR="006628CC" w:rsidRDefault="006628CC" w:rsidP="00456EB7">
      <w:pPr>
        <w:spacing w:after="0" w:line="240" w:lineRule="auto"/>
        <w:rPr>
          <w:rFonts w:ascii="Arial" w:hAnsi="Arial" w:cs="Arial"/>
          <w:i/>
          <w:iCs/>
          <w:color w:val="000000"/>
          <w:lang w:val="en-US"/>
        </w:rPr>
      </w:pPr>
    </w:p>
    <w:p w14:paraId="728959EF" w14:textId="3F1F2E4B" w:rsidR="00B95A04" w:rsidRDefault="00B95A04" w:rsidP="00456EB7">
      <w:pPr>
        <w:spacing w:after="0" w:line="240" w:lineRule="auto"/>
        <w:rPr>
          <w:rFonts w:ascii="Arial" w:hAnsi="Arial" w:cs="Arial"/>
          <w:i/>
          <w:iCs/>
          <w:color w:val="000000"/>
          <w:lang w:val="en-US"/>
        </w:rPr>
      </w:pPr>
    </w:p>
    <w:p w14:paraId="2A3FD8DA" w14:textId="1A08419A" w:rsidR="00B95A04" w:rsidRDefault="00B95A04" w:rsidP="00456EB7">
      <w:pPr>
        <w:spacing w:after="0" w:line="240" w:lineRule="auto"/>
        <w:rPr>
          <w:rFonts w:ascii="Arial" w:hAnsi="Arial" w:cs="Arial"/>
          <w:i/>
          <w:iCs/>
          <w:color w:val="000000"/>
          <w:lang w:val="en-US"/>
        </w:rPr>
      </w:pPr>
    </w:p>
    <w:p w14:paraId="49C96BD7" w14:textId="77777777" w:rsidR="00B95A04" w:rsidRDefault="00B95A04" w:rsidP="00456EB7">
      <w:pPr>
        <w:spacing w:after="0" w:line="240" w:lineRule="auto"/>
        <w:rPr>
          <w:rFonts w:ascii="Arial" w:hAnsi="Arial" w:cs="Arial"/>
          <w:i/>
          <w:iCs/>
          <w:color w:val="000000"/>
          <w:lang w:val="en-US"/>
        </w:rPr>
      </w:pPr>
    </w:p>
    <w:p w14:paraId="38002F03" w14:textId="77777777" w:rsidR="00B95A04" w:rsidRDefault="00B95A04" w:rsidP="006628CC">
      <w:pPr>
        <w:spacing w:after="0"/>
        <w:rPr>
          <w:rFonts w:ascii="Arial" w:hAnsi="Arial" w:cs="Arial"/>
          <w:i/>
          <w:iCs/>
          <w:color w:val="808080" w:themeColor="background1" w:themeShade="80"/>
          <w:lang w:val="en-US"/>
        </w:rPr>
      </w:pPr>
    </w:p>
    <w:p w14:paraId="4D8225AF" w14:textId="77777777" w:rsidR="00B95A04" w:rsidRDefault="00B95A04" w:rsidP="006628CC">
      <w:pPr>
        <w:spacing w:after="0"/>
        <w:rPr>
          <w:rFonts w:ascii="Arial" w:hAnsi="Arial" w:cs="Arial"/>
          <w:i/>
          <w:iCs/>
          <w:color w:val="808080" w:themeColor="background1" w:themeShade="80"/>
          <w:lang w:val="en-US"/>
        </w:rPr>
      </w:pPr>
    </w:p>
    <w:p w14:paraId="71D6BF2C" w14:textId="77777777" w:rsidR="00B95A04" w:rsidRDefault="00B95A04" w:rsidP="006628CC">
      <w:pPr>
        <w:spacing w:after="0"/>
        <w:rPr>
          <w:rFonts w:ascii="Arial" w:hAnsi="Arial" w:cs="Arial"/>
          <w:i/>
          <w:iCs/>
          <w:color w:val="808080" w:themeColor="background1" w:themeShade="80"/>
          <w:lang w:val="en-US"/>
        </w:rPr>
      </w:pPr>
    </w:p>
    <w:p w14:paraId="4B2E38D5" w14:textId="77777777" w:rsidR="00B95A04" w:rsidRDefault="00B95A04" w:rsidP="006628CC">
      <w:pPr>
        <w:spacing w:after="0"/>
        <w:rPr>
          <w:rFonts w:ascii="Arial" w:hAnsi="Arial" w:cs="Arial"/>
          <w:i/>
          <w:iCs/>
          <w:color w:val="808080" w:themeColor="background1" w:themeShade="80"/>
          <w:lang w:val="en-US"/>
        </w:rPr>
      </w:pPr>
    </w:p>
    <w:p w14:paraId="5BB55075" w14:textId="77777777" w:rsidR="00B95A04" w:rsidRDefault="00B95A04" w:rsidP="006628CC">
      <w:pPr>
        <w:spacing w:after="0"/>
        <w:rPr>
          <w:rFonts w:ascii="Arial" w:hAnsi="Arial" w:cs="Arial"/>
          <w:i/>
          <w:iCs/>
          <w:color w:val="808080" w:themeColor="background1" w:themeShade="80"/>
          <w:lang w:val="en-US"/>
        </w:rPr>
      </w:pPr>
    </w:p>
    <w:p w14:paraId="7A0588DB" w14:textId="055FBCE1" w:rsidR="006628CC" w:rsidRPr="006628CC" w:rsidRDefault="006628CC" w:rsidP="006628C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6628CC">
        <w:rPr>
          <w:rFonts w:ascii="Arial" w:hAnsi="Arial" w:cs="Arial"/>
          <w:i/>
          <w:color w:val="808080" w:themeColor="background1" w:themeShade="80"/>
        </w:rPr>
        <w:t xml:space="preserve">AMADA </w:t>
      </w:r>
      <w:r w:rsidR="00B1110B">
        <w:rPr>
          <w:rFonts w:ascii="Arial" w:hAnsi="Arial" w:cs="Arial"/>
          <w:i/>
          <w:color w:val="808080" w:themeColor="background1" w:themeShade="80"/>
        </w:rPr>
        <w:t xml:space="preserve">Bending </w:t>
      </w:r>
      <w:r w:rsidRPr="006628CC">
        <w:rPr>
          <w:rFonts w:ascii="Arial" w:hAnsi="Arial" w:cs="Arial"/>
          <w:i/>
          <w:color w:val="808080" w:themeColor="background1" w:themeShade="80"/>
        </w:rPr>
        <w:t>technology</w:t>
      </w:r>
    </w:p>
    <w:p w14:paraId="41602ADA" w14:textId="348538A0" w:rsidR="006628CC" w:rsidRDefault="006628CC" w:rsidP="006628CC">
      <w:pPr>
        <w:spacing w:after="0"/>
        <w:rPr>
          <w:rFonts w:ascii="Arial" w:hAnsi="Arial" w:cs="Arial"/>
          <w:i/>
          <w:color w:val="808080" w:themeColor="background1" w:themeShade="80"/>
        </w:rPr>
      </w:pPr>
      <w:r w:rsidRPr="006628CC">
        <w:rPr>
          <w:rFonts w:ascii="Arial" w:hAnsi="Arial" w:cs="Arial"/>
          <w:i/>
          <w:color w:val="808080" w:themeColor="background1" w:themeShade="80"/>
        </w:rPr>
        <w:lastRenderedPageBreak/>
        <w:t>October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page 1</w:t>
      </w:r>
    </w:p>
    <w:p w14:paraId="2158B940" w14:textId="77777777" w:rsidR="006628CC" w:rsidRDefault="006628CC" w:rsidP="006628CC">
      <w:pPr>
        <w:spacing w:after="0"/>
        <w:rPr>
          <w:rFonts w:ascii="Arial" w:hAnsi="Arial" w:cs="Arial"/>
          <w:i/>
          <w:color w:val="808080" w:themeColor="background1" w:themeShade="80"/>
        </w:rPr>
      </w:pPr>
    </w:p>
    <w:p w14:paraId="63C78DBC" w14:textId="28478E6C" w:rsidR="006628CC" w:rsidRDefault="006628CC" w:rsidP="006628CC">
      <w:pPr>
        <w:spacing w:after="0"/>
        <w:rPr>
          <w:rFonts w:ascii="Arial" w:hAnsi="Arial" w:cs="Arial"/>
          <w:color w:val="FF0000"/>
          <w:sz w:val="32"/>
        </w:rPr>
      </w:pPr>
      <w:r w:rsidRPr="006628CC">
        <w:rPr>
          <w:rFonts w:ascii="Arial" w:hAnsi="Arial" w:cs="Arial"/>
          <w:color w:val="FF0000"/>
          <w:sz w:val="32"/>
        </w:rPr>
        <w:t xml:space="preserve">PRESS RELEASE </w:t>
      </w:r>
      <w:r>
        <w:rPr>
          <w:rFonts w:ascii="Arial" w:hAnsi="Arial" w:cs="Arial"/>
          <w:color w:val="FF0000"/>
          <w:sz w:val="32"/>
        </w:rPr>
        <w:t>2</w:t>
      </w:r>
    </w:p>
    <w:p w14:paraId="79955C0E" w14:textId="77777777" w:rsidR="006628CC" w:rsidRDefault="006628CC" w:rsidP="006628CC">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3296" behindDoc="0" locked="0" layoutInCell="1" allowOverlap="1" wp14:anchorId="71F98177" wp14:editId="0BE8A027">
                <wp:simplePos x="0" y="0"/>
                <wp:positionH relativeFrom="column">
                  <wp:posOffset>6985</wp:posOffset>
                </wp:positionH>
                <wp:positionV relativeFrom="paragraph">
                  <wp:posOffset>204470</wp:posOffset>
                </wp:positionV>
                <wp:extent cx="3238500" cy="0"/>
                <wp:effectExtent l="0" t="0" r="19050" b="19050"/>
                <wp:wrapNone/>
                <wp:docPr id="9" name="Connecteur droit 9"/>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7C117D50" id="Connecteur droit 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" strokecolor="black [3213]"/>
            </w:pict>
          </mc:Fallback>
        </mc:AlternateContent>
      </w:r>
    </w:p>
    <w:p w14:paraId="52C75FCB" w14:textId="3EA53F32" w:rsidR="006628CC" w:rsidRDefault="006628CC" w:rsidP="00456EB7">
      <w:pPr>
        <w:spacing w:after="0" w:line="240" w:lineRule="auto"/>
        <w:rPr>
          <w:rFonts w:ascii="Arial" w:hAnsi="Arial" w:cs="Arial"/>
          <w:i/>
          <w:iCs/>
          <w:color w:val="000000"/>
          <w:lang w:val="en-US"/>
        </w:rPr>
      </w:pPr>
    </w:p>
    <w:p w14:paraId="6E6F8448" w14:textId="77777777" w:rsidR="006628CC" w:rsidRPr="004B75A8" w:rsidRDefault="006628CC" w:rsidP="006628CC">
      <w:pPr>
        <w:spacing w:after="0"/>
        <w:rPr>
          <w:rFonts w:ascii="Arial" w:hAnsi="Arial" w:cs="Arial"/>
          <w:b/>
        </w:rPr>
      </w:pPr>
    </w:p>
    <w:p w14:paraId="30490D5D" w14:textId="65295B1E" w:rsidR="006628CC" w:rsidRDefault="00800C13" w:rsidP="006628CC">
      <w:pPr>
        <w:spacing w:after="0"/>
        <w:jc w:val="center"/>
        <w:rPr>
          <w:rFonts w:ascii="Arial" w:hAnsi="Arial" w:cs="Arial"/>
          <w:b/>
          <w:caps/>
          <w:sz w:val="28"/>
        </w:rPr>
      </w:pPr>
      <w:r w:rsidRPr="00800C13">
        <w:rPr>
          <w:rFonts w:ascii="Arial" w:hAnsi="Arial" w:cs="Arial"/>
          <w:b/>
          <w:caps/>
          <w:sz w:val="28"/>
        </w:rPr>
        <w:t>AMADA INTRODUCES A HYBRID LINEUP OF SERVO-ELECTRIC AND HYDRAULIC PRESS BRAKES</w:t>
      </w:r>
    </w:p>
    <w:p w14:paraId="7E998016" w14:textId="77777777" w:rsidR="00800C13" w:rsidRPr="004B75A8" w:rsidRDefault="00800C13" w:rsidP="00800C13">
      <w:pPr>
        <w:spacing w:after="0"/>
        <w:jc w:val="both"/>
        <w:rPr>
          <w:rFonts w:ascii="Arial" w:hAnsi="Arial" w:cs="Arial"/>
          <w:b/>
        </w:rPr>
      </w:pPr>
    </w:p>
    <w:p w14:paraId="416FBDD2" w14:textId="48B6B54C" w:rsidR="006628CC" w:rsidRDefault="00B1110B" w:rsidP="00800C13">
      <w:pPr>
        <w:spacing w:after="0" w:line="240" w:lineRule="auto"/>
        <w:jc w:val="both"/>
        <w:rPr>
          <w:rFonts w:ascii="Arial" w:hAnsi="Arial" w:cs="Arial"/>
          <w:b/>
        </w:rPr>
      </w:pPr>
      <w:r w:rsidRPr="00B1110B">
        <w:rPr>
          <w:rFonts w:ascii="Arial" w:hAnsi="Arial" w:cs="Arial"/>
          <w:b/>
        </w:rPr>
        <w:t xml:space="preserve">Building on the success of the EG bending machine, AMADA has developed a new series of </w:t>
      </w:r>
      <w:r w:rsidR="00013D64">
        <w:rPr>
          <w:rFonts w:ascii="Arial" w:hAnsi="Arial" w:cs="Arial"/>
          <w:b/>
        </w:rPr>
        <w:t>servo-electric</w:t>
      </w:r>
      <w:r w:rsidRPr="00B1110B">
        <w:rPr>
          <w:rFonts w:ascii="Arial" w:hAnsi="Arial" w:cs="Arial"/>
          <w:b/>
        </w:rPr>
        <w:t xml:space="preserve"> press brakes. These range from ergonomic and standalone benders, available with or without an automatic tool changer, to robotic models. This new range of machines complements the existing HRB hydraulic series, a well-established product that is perfectly suited to customers' usual production needs.</w:t>
      </w:r>
    </w:p>
    <w:p w14:paraId="7153B4A6" w14:textId="77777777" w:rsidR="00B1110B" w:rsidRDefault="00B1110B" w:rsidP="00456EB7">
      <w:pPr>
        <w:spacing w:after="0" w:line="240" w:lineRule="auto"/>
        <w:rPr>
          <w:b/>
        </w:rPr>
      </w:pPr>
    </w:p>
    <w:p w14:paraId="5D5A9F42" w14:textId="0104F59B" w:rsidR="00B1110B" w:rsidRPr="00B1110B" w:rsidRDefault="00B1110B" w:rsidP="00B1110B">
      <w:pPr>
        <w:spacing w:after="0" w:line="240" w:lineRule="auto"/>
        <w:jc w:val="both"/>
        <w:rPr>
          <w:rFonts w:ascii="Arial" w:hAnsi="Arial" w:cs="Arial"/>
        </w:rPr>
      </w:pPr>
      <w:r w:rsidRPr="00B1110B">
        <w:rPr>
          <w:rFonts w:ascii="Arial" w:hAnsi="Arial" w:cs="Arial"/>
        </w:rPr>
        <w:t xml:space="preserve">The </w:t>
      </w:r>
      <w:r w:rsidR="00013D64">
        <w:rPr>
          <w:rFonts w:ascii="Arial" w:hAnsi="Arial" w:cs="Arial"/>
        </w:rPr>
        <w:t>servo-electric</w:t>
      </w:r>
      <w:r w:rsidRPr="00B1110B">
        <w:rPr>
          <w:rFonts w:ascii="Arial" w:hAnsi="Arial" w:cs="Arial"/>
        </w:rPr>
        <w:t xml:space="preserve"> EGB series is a premium product designed to meet high customer requirements. It aims to be highly productive and accurate while remaining user-friendly, even for less experienced operators. The new EGB-ARse bending cell is fully automatic, requiring the operator only to load the parts to produce and unload the</w:t>
      </w:r>
      <w:r>
        <w:rPr>
          <w:rFonts w:ascii="Arial" w:hAnsi="Arial" w:cs="Arial"/>
        </w:rPr>
        <w:t>m when completed. This maximised</w:t>
      </w:r>
      <w:r w:rsidR="00800C13">
        <w:rPr>
          <w:rFonts w:ascii="Arial" w:hAnsi="Arial" w:cs="Arial"/>
        </w:rPr>
        <w:t xml:space="preserve"> machine output</w:t>
      </w:r>
      <w:r w:rsidRPr="00B1110B">
        <w:rPr>
          <w:rFonts w:ascii="Arial" w:hAnsi="Arial" w:cs="Arial"/>
        </w:rPr>
        <w:t xml:space="preserve"> increases company profits, and simplifies the operator’s work.</w:t>
      </w:r>
    </w:p>
    <w:p w14:paraId="789CA0F5" w14:textId="724FD378" w:rsidR="00B1110B" w:rsidRDefault="00B1110B" w:rsidP="00B1110B">
      <w:pPr>
        <w:spacing w:after="0" w:line="240" w:lineRule="auto"/>
        <w:jc w:val="both"/>
        <w:rPr>
          <w:rFonts w:ascii="Arial" w:hAnsi="Arial" w:cs="Arial"/>
        </w:rPr>
      </w:pPr>
      <w:r w:rsidRPr="00B1110B">
        <w:rPr>
          <w:rFonts w:ascii="Arial" w:hAnsi="Arial" w:cs="Arial"/>
        </w:rPr>
        <w:t>AMADA achieved it through various devices that support the operator during all work phases, from automatic offline programming to innovative technological solutions that overcome traditional bending limitations.</w:t>
      </w:r>
    </w:p>
    <w:p w14:paraId="7B709408" w14:textId="233C7876" w:rsidR="00B1110B" w:rsidRDefault="00B1110B" w:rsidP="00B1110B">
      <w:pPr>
        <w:spacing w:after="0" w:line="240" w:lineRule="auto"/>
        <w:jc w:val="both"/>
        <w:rPr>
          <w:rFonts w:ascii="Arial" w:hAnsi="Arial" w:cs="Arial"/>
        </w:rPr>
      </w:pPr>
    </w:p>
    <w:p w14:paraId="75593CCC" w14:textId="56C3B731" w:rsidR="00800C13" w:rsidRDefault="00800C13" w:rsidP="00800C13">
      <w:pPr>
        <w:spacing w:after="0" w:line="240" w:lineRule="auto"/>
        <w:jc w:val="both"/>
        <w:rPr>
          <w:rFonts w:ascii="Arial" w:hAnsi="Arial" w:cs="Arial"/>
        </w:rPr>
      </w:pPr>
      <w:r w:rsidRPr="00B1110B">
        <w:rPr>
          <w:rFonts w:ascii="Arial" w:hAnsi="Arial" w:cs="Arial"/>
        </w:rPr>
        <w:t xml:space="preserve">The HRB series is a flexible machine that can be adapted to customers' production needs, adding accessories such as the angle indicator for in-cycle </w:t>
      </w:r>
      <w:r>
        <w:rPr>
          <w:rFonts w:ascii="Arial" w:hAnsi="Arial" w:cs="Arial"/>
        </w:rPr>
        <w:t xml:space="preserve">bend </w:t>
      </w:r>
      <w:r w:rsidRPr="00B1110B">
        <w:rPr>
          <w:rFonts w:ascii="Arial" w:hAnsi="Arial" w:cs="Arial"/>
        </w:rPr>
        <w:t xml:space="preserve">angle adjustment, an automatic sliding foot pedal, sheet followers, and an active crowning system to </w:t>
      </w:r>
      <w:r>
        <w:rPr>
          <w:rFonts w:ascii="Arial" w:hAnsi="Arial" w:cs="Arial"/>
          <w:color w:val="222222"/>
          <w:shd w:val="clear" w:color="auto" w:fill="FFFFFF"/>
        </w:rPr>
        <w:t>achieve good linearity</w:t>
      </w:r>
      <w:r w:rsidRPr="00B1110B">
        <w:rPr>
          <w:rFonts w:ascii="Arial" w:hAnsi="Arial" w:cs="Arial"/>
        </w:rPr>
        <w:t xml:space="preserve"> even with non-standard bending condition. All solutions are designed to simplify the operator's work while increasing productivity.</w:t>
      </w:r>
    </w:p>
    <w:p w14:paraId="61E60C06" w14:textId="77777777" w:rsidR="00800C13" w:rsidRPr="00B1110B" w:rsidRDefault="00800C13" w:rsidP="00B1110B">
      <w:pPr>
        <w:spacing w:after="0" w:line="240" w:lineRule="auto"/>
        <w:jc w:val="both"/>
        <w:rPr>
          <w:rFonts w:ascii="Arial" w:hAnsi="Arial" w:cs="Arial"/>
        </w:rPr>
      </w:pPr>
    </w:p>
    <w:p w14:paraId="2BD7CC1E" w14:textId="636219DC" w:rsidR="00B1110B" w:rsidRDefault="00B1110B" w:rsidP="00B1110B">
      <w:pPr>
        <w:spacing w:after="0" w:line="240" w:lineRule="auto"/>
        <w:jc w:val="both"/>
        <w:rPr>
          <w:rFonts w:ascii="Arial" w:hAnsi="Arial" w:cs="Arial"/>
        </w:rPr>
      </w:pPr>
      <w:r w:rsidRPr="00B1110B">
        <w:rPr>
          <w:rFonts w:ascii="Arial" w:hAnsi="Arial" w:cs="Arial"/>
        </w:rPr>
        <w:t xml:space="preserve">The EGB series features the new AMNC 4ie numerical control, which is faster and has a larger display. It includes functions such as </w:t>
      </w:r>
      <w:r w:rsidR="00800C13" w:rsidRPr="00800C13">
        <w:rPr>
          <w:rFonts w:ascii="Arial" w:hAnsi="Arial" w:cs="Arial"/>
        </w:rPr>
        <w:t>automatic facial recognition</w:t>
      </w:r>
      <w:r w:rsidRPr="00B1110B">
        <w:rPr>
          <w:rFonts w:ascii="Arial" w:hAnsi="Arial" w:cs="Arial"/>
        </w:rPr>
        <w:t>, autonomous setting of customised configurations, voice commands, and an idle stop function to minimise energy consumption when the operator is absent.</w:t>
      </w:r>
    </w:p>
    <w:p w14:paraId="1F50FD6C" w14:textId="77777777" w:rsidR="00B1110B" w:rsidRPr="00B1110B" w:rsidRDefault="00B1110B" w:rsidP="00B1110B">
      <w:pPr>
        <w:spacing w:after="0" w:line="240" w:lineRule="auto"/>
        <w:jc w:val="both"/>
        <w:rPr>
          <w:rFonts w:ascii="Arial" w:hAnsi="Arial" w:cs="Arial"/>
        </w:rPr>
      </w:pPr>
    </w:p>
    <w:p w14:paraId="10BE7125" w14:textId="5C9288BD" w:rsidR="00B1110B" w:rsidRDefault="00B1110B" w:rsidP="00B1110B">
      <w:pPr>
        <w:spacing w:after="0" w:line="240" w:lineRule="auto"/>
        <w:jc w:val="both"/>
        <w:rPr>
          <w:rFonts w:ascii="Arial" w:hAnsi="Arial" w:cs="Arial"/>
        </w:rPr>
      </w:pPr>
      <w:r w:rsidRPr="00B1110B">
        <w:rPr>
          <w:rFonts w:ascii="Arial" w:hAnsi="Arial" w:cs="Arial"/>
        </w:rPr>
        <w:t xml:space="preserve">The </w:t>
      </w:r>
      <w:r w:rsidR="00800C13">
        <w:rPr>
          <w:rFonts w:ascii="Arial" w:hAnsi="Arial" w:cs="Arial"/>
          <w:color w:val="222222"/>
          <w:shd w:val="clear" w:color="auto" w:fill="FFFFFF"/>
        </w:rPr>
        <w:t>EGB4010e</w:t>
      </w:r>
      <w:r w:rsidRPr="00B1110B">
        <w:rPr>
          <w:rFonts w:ascii="Arial" w:hAnsi="Arial" w:cs="Arial"/>
        </w:rPr>
        <w:t xml:space="preserve"> is a compact machine, specifically designed to produce small and complex components. The chair, front table, side shelves and new A</w:t>
      </w:r>
      <w:r w:rsidR="0028069F">
        <w:rPr>
          <w:rFonts w:ascii="Arial" w:hAnsi="Arial" w:cs="Arial"/>
        </w:rPr>
        <w:t>MADA</w:t>
      </w:r>
      <w:r w:rsidRPr="00B1110B">
        <w:rPr>
          <w:rFonts w:ascii="Arial" w:hAnsi="Arial" w:cs="Arial"/>
        </w:rPr>
        <w:t xml:space="preserve"> Tool Setup Assistant are designed to provide the operator with optimal support, ensuring that all necessary items are within reach.</w:t>
      </w:r>
    </w:p>
    <w:p w14:paraId="5ACF2A6A" w14:textId="77777777" w:rsidR="00B1110B" w:rsidRPr="00B1110B" w:rsidRDefault="00B1110B" w:rsidP="00B1110B">
      <w:pPr>
        <w:spacing w:after="0" w:line="240" w:lineRule="auto"/>
        <w:jc w:val="both"/>
        <w:rPr>
          <w:rFonts w:ascii="Arial" w:hAnsi="Arial" w:cs="Arial"/>
        </w:rPr>
      </w:pPr>
    </w:p>
    <w:p w14:paraId="75074E89" w14:textId="7969F3C5" w:rsidR="00B1110B" w:rsidRPr="00B1110B" w:rsidRDefault="00B1110B" w:rsidP="00B1110B">
      <w:pPr>
        <w:spacing w:after="0" w:line="240" w:lineRule="auto"/>
        <w:jc w:val="both"/>
        <w:rPr>
          <w:rFonts w:ascii="Arial" w:hAnsi="Arial" w:cs="Arial"/>
        </w:rPr>
      </w:pPr>
      <w:r w:rsidRPr="00B1110B">
        <w:rPr>
          <w:rFonts w:ascii="Arial" w:hAnsi="Arial" w:cs="Arial"/>
        </w:rPr>
        <w:t>The standalone bending machines, ranging from 60 tonnes and 2 met</w:t>
      </w:r>
      <w:r w:rsidR="00013D64">
        <w:rPr>
          <w:rFonts w:ascii="Arial" w:hAnsi="Arial" w:cs="Arial"/>
        </w:rPr>
        <w:t>res</w:t>
      </w:r>
      <w:r w:rsidRPr="00B1110B">
        <w:rPr>
          <w:rFonts w:ascii="Arial" w:hAnsi="Arial" w:cs="Arial"/>
        </w:rPr>
        <w:t xml:space="preserve"> to 130 tonnes and 3 meters (the latter with automatic tool changer), are equipped with three fully independent fingers and an automatic asymmetrical crowning device. This electrically operated device allows the operator to make corrections at four points, which is excellent for working with multiple stations and press-side bending. A 360° camera inside the machine shows the theoretical bending position overlaid on the real-time position via a tablet in front of the operator, simplifying the handling of complex parts. The tablet also provides safety instructions based on the current process and shows the actual final bend angle when used with the Bi-S II, enabling immediate quality control without interrupting production.</w:t>
      </w:r>
    </w:p>
    <w:p w14:paraId="7762F140" w14:textId="77777777" w:rsidR="00B1110B" w:rsidRDefault="00B1110B" w:rsidP="00B1110B">
      <w:pPr>
        <w:spacing w:after="0"/>
        <w:rPr>
          <w:rFonts w:ascii="Arial" w:hAnsi="Arial" w:cs="Arial"/>
          <w:i/>
          <w:iCs/>
          <w:color w:val="808080" w:themeColor="background1" w:themeShade="80"/>
          <w:lang w:val="en-US"/>
        </w:rPr>
      </w:pPr>
    </w:p>
    <w:p w14:paraId="262282B5" w14:textId="77777777" w:rsidR="00D22FB1" w:rsidRDefault="00D22FB1" w:rsidP="00B1110B">
      <w:pPr>
        <w:spacing w:after="0"/>
        <w:rPr>
          <w:rFonts w:ascii="Arial" w:hAnsi="Arial" w:cs="Arial"/>
          <w:i/>
          <w:iCs/>
          <w:color w:val="808080" w:themeColor="background1" w:themeShade="80"/>
          <w:lang w:val="en-US"/>
        </w:rPr>
      </w:pPr>
    </w:p>
    <w:p w14:paraId="29CE2ECB" w14:textId="02A2444A" w:rsidR="00B1110B" w:rsidRPr="006628CC" w:rsidRDefault="00B1110B" w:rsidP="00B1110B">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6628CC">
        <w:rPr>
          <w:rFonts w:ascii="Arial" w:hAnsi="Arial" w:cs="Arial"/>
          <w:i/>
          <w:color w:val="808080" w:themeColor="background1" w:themeShade="80"/>
        </w:rPr>
        <w:t xml:space="preserve">AMADA </w:t>
      </w:r>
      <w:r>
        <w:rPr>
          <w:rFonts w:ascii="Arial" w:hAnsi="Arial" w:cs="Arial"/>
          <w:i/>
          <w:color w:val="808080" w:themeColor="background1" w:themeShade="80"/>
        </w:rPr>
        <w:t xml:space="preserve">Bending </w:t>
      </w:r>
      <w:r w:rsidRPr="006628CC">
        <w:rPr>
          <w:rFonts w:ascii="Arial" w:hAnsi="Arial" w:cs="Arial"/>
          <w:i/>
          <w:color w:val="808080" w:themeColor="background1" w:themeShade="80"/>
        </w:rPr>
        <w:t>technology</w:t>
      </w:r>
    </w:p>
    <w:p w14:paraId="65E5F60A" w14:textId="7245EA0D" w:rsidR="00B1110B" w:rsidRDefault="00B1110B" w:rsidP="00B1110B">
      <w:pPr>
        <w:spacing w:after="0"/>
        <w:rPr>
          <w:rFonts w:ascii="Arial" w:hAnsi="Arial" w:cs="Arial"/>
          <w:i/>
          <w:color w:val="808080" w:themeColor="background1" w:themeShade="80"/>
        </w:rPr>
      </w:pPr>
      <w:r w:rsidRPr="006628CC">
        <w:rPr>
          <w:rFonts w:ascii="Arial" w:hAnsi="Arial" w:cs="Arial"/>
          <w:i/>
          <w:color w:val="808080" w:themeColor="background1" w:themeShade="80"/>
        </w:rPr>
        <w:lastRenderedPageBreak/>
        <w:t>October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page </w:t>
      </w:r>
      <w:r>
        <w:rPr>
          <w:rFonts w:ascii="Arial" w:hAnsi="Arial" w:cs="Arial"/>
          <w:i/>
          <w:color w:val="808080" w:themeColor="background1" w:themeShade="80"/>
        </w:rPr>
        <w:t>2</w:t>
      </w:r>
    </w:p>
    <w:p w14:paraId="5B606E8F" w14:textId="77777777" w:rsidR="00B1110B" w:rsidRDefault="00B1110B" w:rsidP="00B1110B">
      <w:pPr>
        <w:spacing w:after="0" w:line="240" w:lineRule="auto"/>
        <w:jc w:val="both"/>
        <w:rPr>
          <w:rFonts w:ascii="Arial" w:hAnsi="Arial" w:cs="Arial"/>
        </w:rPr>
      </w:pPr>
    </w:p>
    <w:p w14:paraId="345CE384" w14:textId="1CD28E0D" w:rsidR="00B1110B" w:rsidRDefault="009D3241" w:rsidP="00B1110B">
      <w:pPr>
        <w:spacing w:after="0" w:line="240" w:lineRule="auto"/>
        <w:jc w:val="both"/>
        <w:rPr>
          <w:rFonts w:ascii="Arial" w:hAnsi="Arial" w:cs="Arial"/>
        </w:rPr>
      </w:pPr>
      <w:r>
        <w:rPr>
          <w:rFonts w:ascii="Tahoma" w:hAnsi="Tahoma" w:cs="Tahoma"/>
          <w:color w:val="222222"/>
          <w:shd w:val="clear" w:color="auto" w:fill="FFFFFF"/>
        </w:rPr>
        <w:t>The new BI-SiII angle sensor</w:t>
      </w:r>
      <w:r w:rsidRPr="00B1110B">
        <w:rPr>
          <w:rFonts w:ascii="Arial" w:hAnsi="Arial" w:cs="Arial"/>
        </w:rPr>
        <w:t xml:space="preserve"> </w:t>
      </w:r>
      <w:r w:rsidR="00B1110B" w:rsidRPr="00B1110B">
        <w:rPr>
          <w:rFonts w:ascii="Arial" w:hAnsi="Arial" w:cs="Arial"/>
        </w:rPr>
        <w:t xml:space="preserve">is faster than its predecessor, handles shorter flanges, measures at three points, and corrects the angle to achieve extremely </w:t>
      </w:r>
      <w:r w:rsidR="00B14180">
        <w:rPr>
          <w:rFonts w:ascii="Arial" w:hAnsi="Arial" w:cs="Arial"/>
        </w:rPr>
        <w:t>accurate</w:t>
      </w:r>
      <w:r w:rsidR="00B1110B" w:rsidRPr="00B1110B">
        <w:rPr>
          <w:rFonts w:ascii="Arial" w:hAnsi="Arial" w:cs="Arial"/>
        </w:rPr>
        <w:t xml:space="preserve"> bends by driving the two axes of the upper beam and the two crowning device axes.</w:t>
      </w:r>
    </w:p>
    <w:p w14:paraId="1697E2DC" w14:textId="77777777" w:rsidR="00B1110B" w:rsidRPr="00B1110B" w:rsidRDefault="00B1110B" w:rsidP="00B1110B">
      <w:pPr>
        <w:spacing w:after="0" w:line="240" w:lineRule="auto"/>
        <w:jc w:val="both"/>
        <w:rPr>
          <w:rFonts w:ascii="Arial" w:hAnsi="Arial" w:cs="Arial"/>
        </w:rPr>
      </w:pPr>
    </w:p>
    <w:p w14:paraId="6A9121A2" w14:textId="30221F72" w:rsidR="00B1110B" w:rsidRDefault="00800C13" w:rsidP="00B1110B">
      <w:pPr>
        <w:spacing w:after="0" w:line="240" w:lineRule="auto"/>
        <w:jc w:val="both"/>
        <w:rPr>
          <w:rFonts w:ascii="Arial" w:hAnsi="Arial" w:cs="Arial"/>
        </w:rPr>
      </w:pPr>
      <w:r w:rsidRPr="00800C13">
        <w:rPr>
          <w:rFonts w:ascii="Arial" w:hAnsi="Arial" w:cs="Arial"/>
        </w:rPr>
        <w:t>The EGB1303ARse bending cell</w:t>
      </w:r>
      <w:r w:rsidR="00B1110B" w:rsidRPr="00B1110B">
        <w:rPr>
          <w:rFonts w:ascii="Arial" w:hAnsi="Arial" w:cs="Arial"/>
        </w:rPr>
        <w:t xml:space="preserve"> </w:t>
      </w:r>
      <w:r w:rsidR="00013D64">
        <w:rPr>
          <w:rFonts w:ascii="Arial" w:hAnsi="Arial" w:cs="Arial"/>
        </w:rPr>
        <w:t>can be</w:t>
      </w:r>
      <w:r w:rsidR="00B1110B" w:rsidRPr="00B1110B">
        <w:rPr>
          <w:rFonts w:ascii="Arial" w:hAnsi="Arial" w:cs="Arial"/>
        </w:rPr>
        <w:t xml:space="preserve"> equipped with all possible equipment to automate every step. This includes automatic part teaching (required only for new programs), a double loading area with two cameras for part recognition, a loading robot for cycle time optimisation, automatic gripper change, automatic tool change, three rear fingers to align the bending part in each direction, automatic angle adjustment with Bi-S II, and various unloading solutions, from classic pallets to conveyors to automatic pallet change.</w:t>
      </w:r>
    </w:p>
    <w:p w14:paraId="16D5AC93" w14:textId="77777777" w:rsidR="00B1110B" w:rsidRPr="00B1110B" w:rsidRDefault="00B1110B" w:rsidP="00B1110B">
      <w:pPr>
        <w:spacing w:after="0" w:line="240" w:lineRule="auto"/>
        <w:jc w:val="both"/>
        <w:rPr>
          <w:rFonts w:ascii="Arial" w:hAnsi="Arial" w:cs="Arial"/>
        </w:rPr>
      </w:pPr>
    </w:p>
    <w:p w14:paraId="5CC42628" w14:textId="27EAECBF" w:rsidR="00B1110B" w:rsidRDefault="00B1110B" w:rsidP="00B1110B">
      <w:pPr>
        <w:spacing w:after="0" w:line="240" w:lineRule="auto"/>
        <w:jc w:val="both"/>
        <w:rPr>
          <w:rFonts w:ascii="Arial" w:hAnsi="Arial" w:cs="Arial"/>
        </w:rPr>
      </w:pPr>
      <w:r w:rsidRPr="00B1110B">
        <w:rPr>
          <w:rFonts w:ascii="Arial" w:hAnsi="Arial" w:cs="Arial"/>
        </w:rPr>
        <w:t>All of this is assisted by tablets, which support the operator in setting up the cell and creating and monitoring production.</w:t>
      </w:r>
    </w:p>
    <w:p w14:paraId="7A891A19" w14:textId="77777777" w:rsidR="00B1110B" w:rsidRPr="00B1110B" w:rsidRDefault="00B1110B" w:rsidP="00B1110B">
      <w:pPr>
        <w:spacing w:after="0" w:line="240" w:lineRule="auto"/>
        <w:jc w:val="both"/>
        <w:rPr>
          <w:rFonts w:ascii="Arial" w:hAnsi="Arial" w:cs="Arial"/>
        </w:rPr>
      </w:pPr>
    </w:p>
    <w:p w14:paraId="0A5CD0B6" w14:textId="0FD34C89" w:rsidR="00792AFA" w:rsidRPr="006628CC" w:rsidRDefault="00B1110B" w:rsidP="00B1110B">
      <w:pPr>
        <w:spacing w:after="0" w:line="240" w:lineRule="auto"/>
        <w:jc w:val="both"/>
        <w:rPr>
          <w:rFonts w:ascii="Arial" w:hAnsi="Arial" w:cs="Arial"/>
        </w:rPr>
      </w:pPr>
      <w:r w:rsidRPr="00B1110B">
        <w:rPr>
          <w:rFonts w:ascii="Arial" w:hAnsi="Arial" w:cs="Arial"/>
        </w:rPr>
        <w:t xml:space="preserve">Through its EGB series, AMADA offers a complete lineup of </w:t>
      </w:r>
      <w:r w:rsidR="00013D64">
        <w:rPr>
          <w:rFonts w:ascii="Arial" w:hAnsi="Arial" w:cs="Arial"/>
        </w:rPr>
        <w:t>servo-electric</w:t>
      </w:r>
      <w:r w:rsidRPr="00B1110B">
        <w:rPr>
          <w:rFonts w:ascii="Arial" w:hAnsi="Arial" w:cs="Arial"/>
        </w:rPr>
        <w:t xml:space="preserve"> machines to support all types of production needs, increasing customer profitability and simplifying the work of operators with extremely fast, precise, and easy-to-use machines.</w:t>
      </w:r>
    </w:p>
    <w:p w14:paraId="3E66276B" w14:textId="487C9481" w:rsidR="006628CC" w:rsidRDefault="006628CC" w:rsidP="00456EB7">
      <w:pPr>
        <w:spacing w:after="0" w:line="240" w:lineRule="auto"/>
        <w:rPr>
          <w:b/>
        </w:rPr>
      </w:pPr>
    </w:p>
    <w:p w14:paraId="35D70325" w14:textId="72B2644C" w:rsidR="006628CC" w:rsidRPr="006628CC" w:rsidRDefault="006628CC" w:rsidP="006628CC">
      <w:pPr>
        <w:pStyle w:val="p3"/>
        <w:spacing w:before="0" w:beforeAutospacing="0" w:after="0" w:afterAutospacing="0" w:line="312" w:lineRule="atLeast"/>
        <w:rPr>
          <w:rFonts w:ascii="Arial" w:hAnsi="Arial" w:cs="Arial"/>
          <w:b/>
          <w:sz w:val="22"/>
          <w:szCs w:val="22"/>
        </w:rPr>
      </w:pPr>
      <w:r w:rsidRPr="006628CC">
        <w:rPr>
          <w:rFonts w:ascii="Arial" w:hAnsi="Arial" w:cs="Arial"/>
          <w:b/>
          <w:sz w:val="22"/>
          <w:szCs w:val="22"/>
        </w:rPr>
        <w:t>Illustration</w:t>
      </w:r>
    </w:p>
    <w:p w14:paraId="421A4D69" w14:textId="6985FADC" w:rsidR="006628CC" w:rsidRDefault="00B1110B" w:rsidP="006628CC">
      <w:pPr>
        <w:spacing w:after="0" w:line="240" w:lineRule="auto"/>
        <w:rPr>
          <w:rFonts w:ascii="Arial" w:hAnsi="Arial" w:cs="Arial"/>
          <w:i/>
          <w:iCs/>
          <w:color w:val="000000"/>
          <w:lang w:val="en-US"/>
        </w:rPr>
      </w:pPr>
      <w:r>
        <w:rPr>
          <w:rFonts w:ascii="Arial" w:hAnsi="Arial" w:cs="Arial"/>
          <w:i/>
          <w:iCs/>
          <w:noProof/>
          <w:color w:val="000000"/>
          <w:lang w:val="de-DE" w:eastAsia="de-DE"/>
        </w:rPr>
        <w:drawing>
          <wp:inline distT="0" distB="0" distL="0" distR="0" wp14:anchorId="3AA022B4" wp14:editId="2C602F2E">
            <wp:extent cx="5760720" cy="4747260"/>
            <wp:effectExtent l="0" t="0" r="0" b="0"/>
            <wp:docPr id="4" name="Image 4" descr="G:\Drive partagés\AESA_La_Cie_BlackB\01_PRODUCTS\_Bending\EGB\EGB-ATCe\Pictures links\EGB-1303ATCe\EGB_1303_ATC_left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ive partagés\AESA_La_Cie_BlackB\01_PRODUCTS\_Bending\EGB\EGB-ATCe\Pictures links\EGB-1303ATCe\EGB_1303_ATC_left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747260"/>
                    </a:xfrm>
                    <a:prstGeom prst="rect">
                      <a:avLst/>
                    </a:prstGeom>
                    <a:noFill/>
                    <a:ln>
                      <a:noFill/>
                    </a:ln>
                  </pic:spPr>
                </pic:pic>
              </a:graphicData>
            </a:graphic>
          </wp:inline>
        </w:drawing>
      </w:r>
    </w:p>
    <w:p w14:paraId="49FE8D01" w14:textId="77777777" w:rsidR="006628CC" w:rsidRDefault="006628CC" w:rsidP="006628CC">
      <w:pPr>
        <w:spacing w:after="0" w:line="240" w:lineRule="auto"/>
        <w:rPr>
          <w:rFonts w:ascii="Arial" w:hAnsi="Arial" w:cs="Arial"/>
          <w:color w:val="000000"/>
          <w:sz w:val="18"/>
          <w:szCs w:val="18"/>
        </w:rPr>
      </w:pPr>
      <w:r>
        <w:rPr>
          <w:rFonts w:ascii="Arial" w:hAnsi="Arial" w:cs="Arial"/>
          <w:color w:val="000000"/>
          <w:sz w:val="18"/>
          <w:szCs w:val="18"/>
        </w:rPr>
        <w:t>Photo credit: AMADA Europe</w:t>
      </w:r>
    </w:p>
    <w:p w14:paraId="36063861" w14:textId="0AC56D80" w:rsidR="006628CC" w:rsidRDefault="006628CC" w:rsidP="00456EB7">
      <w:pPr>
        <w:spacing w:after="0" w:line="240" w:lineRule="auto"/>
        <w:rPr>
          <w:rFonts w:ascii="Arial" w:hAnsi="Arial" w:cs="Arial"/>
          <w:i/>
          <w:iCs/>
          <w:color w:val="000000"/>
          <w:lang w:val="en-US"/>
        </w:rPr>
      </w:pPr>
    </w:p>
    <w:p w14:paraId="262BD71B" w14:textId="77777777" w:rsidR="000C449A" w:rsidRDefault="000C449A" w:rsidP="007F6E5A">
      <w:pPr>
        <w:spacing w:after="0"/>
        <w:rPr>
          <w:rFonts w:ascii="Arial" w:hAnsi="Arial" w:cs="Arial"/>
          <w:i/>
          <w:iCs/>
          <w:color w:val="808080" w:themeColor="background1" w:themeShade="80"/>
          <w:lang w:val="en-US"/>
        </w:rPr>
      </w:pPr>
    </w:p>
    <w:p w14:paraId="061CFAFD" w14:textId="5319F72A"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w:t>
      </w:r>
      <w:r w:rsidR="00B1110B">
        <w:rPr>
          <w:rFonts w:ascii="Arial" w:hAnsi="Arial" w:cs="Arial"/>
          <w:i/>
          <w:color w:val="808080" w:themeColor="background1" w:themeShade="80"/>
        </w:rPr>
        <w:t>Welding Technology</w:t>
      </w:r>
    </w:p>
    <w:p w14:paraId="20D56606" w14:textId="6FBED413"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lastRenderedPageBreak/>
        <w:t>October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page 1</w:t>
      </w:r>
    </w:p>
    <w:p w14:paraId="35B7AACE" w14:textId="77777777" w:rsidR="007F6E5A" w:rsidRDefault="007F6E5A" w:rsidP="007F6E5A">
      <w:pPr>
        <w:spacing w:after="0"/>
        <w:rPr>
          <w:rFonts w:ascii="Arial" w:hAnsi="Arial" w:cs="Arial"/>
          <w:i/>
          <w:color w:val="808080" w:themeColor="background1" w:themeShade="80"/>
        </w:rPr>
      </w:pPr>
    </w:p>
    <w:p w14:paraId="62206445" w14:textId="567DD77F" w:rsidR="007F6E5A" w:rsidRDefault="007F6E5A" w:rsidP="007F6E5A">
      <w:pPr>
        <w:spacing w:after="0"/>
        <w:rPr>
          <w:rFonts w:ascii="Arial" w:hAnsi="Arial" w:cs="Arial"/>
          <w:color w:val="FF0000"/>
          <w:sz w:val="32"/>
        </w:rPr>
      </w:pPr>
      <w:r w:rsidRPr="006628CC">
        <w:rPr>
          <w:rFonts w:ascii="Arial" w:hAnsi="Arial" w:cs="Arial"/>
          <w:color w:val="FF0000"/>
          <w:sz w:val="32"/>
        </w:rPr>
        <w:t xml:space="preserve">PRESS RELEASE </w:t>
      </w:r>
      <w:r>
        <w:rPr>
          <w:rFonts w:ascii="Arial" w:hAnsi="Arial" w:cs="Arial"/>
          <w:color w:val="FF0000"/>
          <w:sz w:val="32"/>
        </w:rPr>
        <w:t>3</w:t>
      </w:r>
    </w:p>
    <w:p w14:paraId="0FB39731"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7392" behindDoc="0" locked="0" layoutInCell="1" allowOverlap="1" wp14:anchorId="19FB952C" wp14:editId="63968842">
                <wp:simplePos x="0" y="0"/>
                <wp:positionH relativeFrom="column">
                  <wp:posOffset>6985</wp:posOffset>
                </wp:positionH>
                <wp:positionV relativeFrom="paragraph">
                  <wp:posOffset>204470</wp:posOffset>
                </wp:positionV>
                <wp:extent cx="32385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6BC481CE" id="Connecteur droit 17"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BiJ4jvPAQAAAwQAAA4AAAAA&#10;AAAAAAAAAAAALgIAAGRycy9lMm9Eb2MueG1sUEsBAi0AFAAGAAgAAAAhAJNWRmfZAAAABwEAAA8A&#10;AAAAAAAAAAAAAAAAKQQAAGRycy9kb3ducmV2LnhtbFBLBQYAAAAABAAEAPMAAAAvBQAAAAA=&#10;" strokecolor="black [3213]"/>
            </w:pict>
          </mc:Fallback>
        </mc:AlternateContent>
      </w:r>
    </w:p>
    <w:p w14:paraId="77BBEA65" w14:textId="77777777" w:rsidR="007F6E5A" w:rsidRDefault="007F6E5A" w:rsidP="007F6E5A">
      <w:pPr>
        <w:spacing w:after="0" w:line="240" w:lineRule="auto"/>
        <w:rPr>
          <w:rFonts w:ascii="Arial" w:hAnsi="Arial" w:cs="Arial"/>
          <w:i/>
          <w:iCs/>
          <w:color w:val="000000"/>
          <w:lang w:val="en-US"/>
        </w:rPr>
      </w:pPr>
    </w:p>
    <w:p w14:paraId="4EAD4E16" w14:textId="77777777" w:rsidR="007F6E5A" w:rsidRPr="00B1110B" w:rsidRDefault="007F6E5A" w:rsidP="007F6E5A">
      <w:pPr>
        <w:spacing w:after="0"/>
        <w:rPr>
          <w:rFonts w:ascii="Arial" w:hAnsi="Arial" w:cs="Arial"/>
          <w:b/>
          <w:highlight w:val="yellow"/>
        </w:rPr>
      </w:pPr>
    </w:p>
    <w:p w14:paraId="28D20F23" w14:textId="08E1BD24" w:rsidR="007F6E5A" w:rsidRPr="00B1110B" w:rsidRDefault="001727D8" w:rsidP="007F6E5A">
      <w:pPr>
        <w:spacing w:after="0"/>
        <w:jc w:val="center"/>
        <w:rPr>
          <w:rFonts w:ascii="Arial" w:hAnsi="Arial" w:cs="Arial"/>
          <w:b/>
          <w:highlight w:val="yellow"/>
        </w:rPr>
      </w:pPr>
      <w:r w:rsidRPr="001727D8">
        <w:rPr>
          <w:rFonts w:ascii="Arial" w:eastAsia="Times New Roman" w:hAnsi="Arial" w:cs="Arial"/>
          <w:b/>
          <w:bCs/>
          <w:color w:val="000000"/>
          <w:sz w:val="28"/>
          <w:szCs w:val="28"/>
          <w:lang w:eastAsia="it-IT"/>
        </w:rPr>
        <w:t>AMADA WELDING RANGE EXPANSION</w:t>
      </w:r>
    </w:p>
    <w:p w14:paraId="285B0A7C" w14:textId="77777777" w:rsidR="007F6E5A" w:rsidRPr="00B1110B" w:rsidRDefault="007F6E5A" w:rsidP="007F6E5A">
      <w:pPr>
        <w:spacing w:after="0"/>
        <w:jc w:val="center"/>
        <w:rPr>
          <w:rFonts w:ascii="Arial" w:hAnsi="Arial" w:cs="Arial"/>
          <w:b/>
          <w:highlight w:val="yellow"/>
        </w:rPr>
      </w:pPr>
    </w:p>
    <w:p w14:paraId="7342B862" w14:textId="6103C86C" w:rsidR="007F6E5A" w:rsidRDefault="001727D8" w:rsidP="00792AFA">
      <w:pPr>
        <w:spacing w:after="0" w:line="240" w:lineRule="auto"/>
        <w:jc w:val="both"/>
        <w:rPr>
          <w:rFonts w:ascii="Arial" w:eastAsia="Times New Roman" w:hAnsi="Arial" w:cs="Arial"/>
          <w:b/>
          <w:bCs/>
          <w:color w:val="000000"/>
          <w:sz w:val="21"/>
          <w:szCs w:val="21"/>
          <w:lang w:eastAsia="it-IT"/>
        </w:rPr>
      </w:pPr>
      <w:r w:rsidRPr="001727D8">
        <w:rPr>
          <w:rFonts w:ascii="Arial" w:eastAsia="Times New Roman" w:hAnsi="Arial" w:cs="Arial"/>
          <w:b/>
          <w:bCs/>
          <w:color w:val="000000"/>
          <w:sz w:val="21"/>
          <w:szCs w:val="21"/>
          <w:lang w:eastAsia="it-IT"/>
        </w:rPr>
        <w:t>With the ability to provide solutions across a wide range of welding applications, AMADA will present several systems at EuroB</w:t>
      </w:r>
      <w:r w:rsidR="006F7480">
        <w:rPr>
          <w:rFonts w:ascii="Arial" w:eastAsia="Times New Roman" w:hAnsi="Arial" w:cs="Arial"/>
          <w:b/>
          <w:bCs/>
          <w:color w:val="000000"/>
          <w:sz w:val="21"/>
          <w:szCs w:val="21"/>
          <w:lang w:eastAsia="it-IT"/>
        </w:rPr>
        <w:t>LECH</w:t>
      </w:r>
      <w:r w:rsidRPr="001727D8">
        <w:rPr>
          <w:rFonts w:ascii="Arial" w:eastAsia="Times New Roman" w:hAnsi="Arial" w:cs="Arial"/>
          <w:b/>
          <w:bCs/>
          <w:color w:val="000000"/>
          <w:sz w:val="21"/>
          <w:szCs w:val="21"/>
          <w:lang w:eastAsia="it-IT"/>
        </w:rPr>
        <w:t xml:space="preserve"> 2024 covering everything from sheet metal part welding, micro welding, part marking and weld monitoring. There will also be live links to welding facilities in Italy and The Netherlands to show further customer benefits.</w:t>
      </w:r>
    </w:p>
    <w:p w14:paraId="0B132597" w14:textId="77777777" w:rsidR="001727D8" w:rsidRPr="00B1110B" w:rsidRDefault="001727D8" w:rsidP="00792AFA">
      <w:pPr>
        <w:spacing w:after="0" w:line="240" w:lineRule="auto"/>
        <w:jc w:val="both"/>
        <w:rPr>
          <w:b/>
          <w:highlight w:val="yellow"/>
        </w:rPr>
      </w:pPr>
    </w:p>
    <w:p w14:paraId="20D1B21F" w14:textId="6FC3EBE4" w:rsidR="001727D8" w:rsidRDefault="001727D8" w:rsidP="001727D8">
      <w:pPr>
        <w:spacing w:after="0" w:line="240" w:lineRule="auto"/>
        <w:jc w:val="both"/>
        <w:rPr>
          <w:rFonts w:ascii="Arial" w:eastAsia="Times New Roman" w:hAnsi="Arial" w:cs="Arial"/>
          <w:color w:val="000000"/>
          <w:szCs w:val="24"/>
          <w:lang w:eastAsia="it-IT"/>
        </w:rPr>
      </w:pPr>
      <w:r w:rsidRPr="001727D8">
        <w:rPr>
          <w:rFonts w:ascii="Arial" w:eastAsia="Times New Roman" w:hAnsi="Arial" w:cs="Arial"/>
          <w:color w:val="000000"/>
          <w:szCs w:val="24"/>
          <w:lang w:eastAsia="it-IT"/>
        </w:rPr>
        <w:t>The AMADA Group is well known for developing class leading sheet metal processing machinery, but its long history and expertise in various welding fields will be at the forefront of the exhibited machines at EuroB</w:t>
      </w:r>
      <w:r w:rsidR="006F7480">
        <w:rPr>
          <w:rFonts w:ascii="Arial" w:eastAsia="Times New Roman" w:hAnsi="Arial" w:cs="Arial"/>
          <w:color w:val="000000"/>
          <w:szCs w:val="24"/>
          <w:lang w:eastAsia="it-IT"/>
        </w:rPr>
        <w:t>LECH</w:t>
      </w:r>
      <w:r w:rsidRPr="001727D8">
        <w:rPr>
          <w:rFonts w:ascii="Arial" w:eastAsia="Times New Roman" w:hAnsi="Arial" w:cs="Arial"/>
          <w:color w:val="000000"/>
          <w:szCs w:val="24"/>
          <w:lang w:eastAsia="it-IT"/>
        </w:rPr>
        <w:t xml:space="preserve"> 2024.</w:t>
      </w:r>
    </w:p>
    <w:p w14:paraId="145BED41" w14:textId="77777777" w:rsidR="001727D8" w:rsidRPr="001727D8" w:rsidRDefault="001727D8" w:rsidP="001727D8">
      <w:pPr>
        <w:spacing w:after="0" w:line="240" w:lineRule="auto"/>
        <w:jc w:val="both"/>
        <w:rPr>
          <w:rFonts w:ascii="Arial" w:eastAsia="Times New Roman" w:hAnsi="Arial" w:cs="Arial"/>
          <w:color w:val="000000"/>
          <w:szCs w:val="24"/>
          <w:lang w:eastAsia="it-IT"/>
        </w:rPr>
      </w:pPr>
    </w:p>
    <w:p w14:paraId="27AB22CF" w14:textId="0838569A" w:rsidR="001727D8" w:rsidRDefault="001727D8" w:rsidP="001727D8">
      <w:pPr>
        <w:spacing w:after="0" w:line="240" w:lineRule="auto"/>
        <w:jc w:val="both"/>
        <w:rPr>
          <w:rFonts w:ascii="Arial" w:eastAsia="Times New Roman" w:hAnsi="Arial" w:cs="Arial"/>
          <w:color w:val="000000"/>
          <w:szCs w:val="24"/>
          <w:lang w:eastAsia="it-IT"/>
        </w:rPr>
      </w:pPr>
      <w:r w:rsidRPr="001727D8">
        <w:rPr>
          <w:rFonts w:ascii="Arial" w:eastAsia="Times New Roman" w:hAnsi="Arial" w:cs="Arial"/>
          <w:color w:val="000000"/>
          <w:szCs w:val="24"/>
          <w:lang w:eastAsia="it-IT"/>
        </w:rPr>
        <w:t>The new FLW-Le, mid-range robotic 3kW fibre laser welding cell will highlight features aimed at higher productivity and lower cost-per-part. With a rotating setup table built-in to the protection cabin, throughput is higher as the next part can be prepared while the current part is being welded. AMADA’s original Beam Weaving technology will also be shown, allowing wider gaps in the sheet metal parts to be processed, whilst maintaining a high quality finish. The Teaching Assist System (TAS) and offline VPSS 4ie WELD CAM virtually eliminate manual programming, again increasing machine uptime.</w:t>
      </w:r>
    </w:p>
    <w:p w14:paraId="745EF682" w14:textId="77777777" w:rsidR="001727D8" w:rsidRPr="001727D8" w:rsidRDefault="001727D8" w:rsidP="001727D8">
      <w:pPr>
        <w:spacing w:after="0" w:line="240" w:lineRule="auto"/>
        <w:jc w:val="both"/>
        <w:rPr>
          <w:rFonts w:ascii="Arial" w:eastAsia="Times New Roman" w:hAnsi="Arial" w:cs="Arial"/>
          <w:color w:val="000000"/>
          <w:szCs w:val="24"/>
          <w:lang w:eastAsia="it-IT"/>
        </w:rPr>
      </w:pPr>
    </w:p>
    <w:p w14:paraId="6B6326FA" w14:textId="10616838" w:rsidR="001727D8" w:rsidRDefault="001727D8" w:rsidP="001727D8">
      <w:pPr>
        <w:spacing w:after="0" w:line="240" w:lineRule="auto"/>
        <w:jc w:val="both"/>
        <w:rPr>
          <w:rFonts w:ascii="Arial" w:eastAsia="Times New Roman" w:hAnsi="Arial" w:cs="Arial"/>
          <w:color w:val="000000"/>
          <w:szCs w:val="24"/>
          <w:lang w:eastAsia="it-IT"/>
        </w:rPr>
      </w:pPr>
      <w:r w:rsidRPr="001727D8">
        <w:rPr>
          <w:rFonts w:ascii="Arial" w:eastAsia="Times New Roman" w:hAnsi="Arial" w:cs="Arial"/>
          <w:color w:val="000000"/>
          <w:szCs w:val="24"/>
          <w:lang w:eastAsia="it-IT"/>
        </w:rPr>
        <w:t xml:space="preserve">The Jupiter Advanced Laser Welding System is a high-precision </w:t>
      </w:r>
      <w:r w:rsidR="00013D64">
        <w:rPr>
          <w:rFonts w:ascii="Arial" w:eastAsia="Times New Roman" w:hAnsi="Arial" w:cs="Arial"/>
          <w:color w:val="000000"/>
          <w:szCs w:val="24"/>
          <w:lang w:eastAsia="it-IT"/>
        </w:rPr>
        <w:t>l</w:t>
      </w:r>
      <w:r w:rsidRPr="001727D8">
        <w:rPr>
          <w:rFonts w:ascii="Arial" w:eastAsia="Times New Roman" w:hAnsi="Arial" w:cs="Arial"/>
          <w:color w:val="000000"/>
          <w:szCs w:val="24"/>
          <w:lang w:eastAsia="it-IT"/>
        </w:rPr>
        <w:t xml:space="preserve">aser </w:t>
      </w:r>
      <w:r w:rsidR="00013D64">
        <w:rPr>
          <w:rFonts w:ascii="Arial" w:eastAsia="Times New Roman" w:hAnsi="Arial" w:cs="Arial"/>
          <w:color w:val="000000"/>
          <w:szCs w:val="24"/>
          <w:lang w:eastAsia="it-IT"/>
        </w:rPr>
        <w:t>w</w:t>
      </w:r>
      <w:r w:rsidRPr="001727D8">
        <w:rPr>
          <w:rFonts w:ascii="Arial" w:eastAsia="Times New Roman" w:hAnsi="Arial" w:cs="Arial"/>
          <w:color w:val="000000"/>
          <w:szCs w:val="24"/>
          <w:lang w:eastAsia="it-IT"/>
        </w:rPr>
        <w:t>elding machine known for its exceptional expandability and image processing capabilities. This advanced system is designed to turn individual components into customised systems, making it ideal for a wide range of applications and industries. With its high precision and modular design, the Jupiter system stands out as a premi</w:t>
      </w:r>
      <w:r w:rsidR="00800C13">
        <w:rPr>
          <w:rFonts w:ascii="Arial" w:eastAsia="Times New Roman" w:hAnsi="Arial" w:cs="Arial"/>
          <w:color w:val="000000"/>
          <w:szCs w:val="24"/>
          <w:lang w:eastAsia="it-IT"/>
        </w:rPr>
        <w:t>um</w:t>
      </w:r>
      <w:r w:rsidRPr="001727D8">
        <w:rPr>
          <w:rFonts w:ascii="Arial" w:eastAsia="Times New Roman" w:hAnsi="Arial" w:cs="Arial"/>
          <w:color w:val="000000"/>
          <w:szCs w:val="24"/>
          <w:lang w:eastAsia="it-IT"/>
        </w:rPr>
        <w:t xml:space="preserve"> solution for complex welding tasks.</w:t>
      </w:r>
    </w:p>
    <w:p w14:paraId="4286174C" w14:textId="77777777" w:rsidR="001727D8" w:rsidRPr="001727D8" w:rsidRDefault="001727D8" w:rsidP="001727D8">
      <w:pPr>
        <w:spacing w:after="0" w:line="240" w:lineRule="auto"/>
        <w:jc w:val="both"/>
        <w:rPr>
          <w:rFonts w:ascii="Arial" w:eastAsia="Times New Roman" w:hAnsi="Arial" w:cs="Arial"/>
          <w:color w:val="000000"/>
          <w:szCs w:val="24"/>
          <w:lang w:eastAsia="it-IT"/>
        </w:rPr>
      </w:pPr>
    </w:p>
    <w:p w14:paraId="55DB4579" w14:textId="0314863A" w:rsidR="001727D8" w:rsidRDefault="001727D8" w:rsidP="001727D8">
      <w:pPr>
        <w:spacing w:after="0" w:line="240" w:lineRule="auto"/>
        <w:jc w:val="both"/>
        <w:rPr>
          <w:rFonts w:ascii="Arial" w:eastAsia="Times New Roman" w:hAnsi="Arial" w:cs="Arial"/>
          <w:color w:val="000000"/>
          <w:szCs w:val="24"/>
          <w:lang w:eastAsia="it-IT"/>
        </w:rPr>
      </w:pPr>
      <w:r w:rsidRPr="001727D8">
        <w:rPr>
          <w:rFonts w:ascii="Arial" w:eastAsia="Times New Roman" w:hAnsi="Arial" w:cs="Arial"/>
          <w:color w:val="000000"/>
          <w:szCs w:val="24"/>
          <w:lang w:eastAsia="it-IT"/>
        </w:rPr>
        <w:t xml:space="preserve">The Jupiter Resistance Welding System </w:t>
      </w:r>
      <w:r w:rsidR="00013D64">
        <w:rPr>
          <w:rFonts w:ascii="Arial" w:eastAsia="Times New Roman" w:hAnsi="Arial" w:cs="Arial"/>
          <w:color w:val="000000"/>
          <w:szCs w:val="24"/>
          <w:lang w:eastAsia="it-IT"/>
        </w:rPr>
        <w:t xml:space="preserve">(RWS) </w:t>
      </w:r>
      <w:r w:rsidRPr="001727D8">
        <w:rPr>
          <w:rFonts w:ascii="Arial" w:eastAsia="Times New Roman" w:hAnsi="Arial" w:cs="Arial"/>
          <w:color w:val="000000"/>
          <w:szCs w:val="24"/>
          <w:lang w:eastAsia="it-IT"/>
        </w:rPr>
        <w:t>for battery packs. This flexible, semi-automatic production system features a parallel gap joint technique to weld battery tabs, ensuring consistent and reliable joints every time. Fully customisable, the Jupiter RWS turns individual components into a system that meets the precise needs for welding high quality batteries in demanding automotive, home energy storage, power tool, electric vehicle, specialised power packs, and military battery module applications.</w:t>
      </w:r>
    </w:p>
    <w:p w14:paraId="2917A1BE" w14:textId="77777777" w:rsidR="001727D8" w:rsidRPr="001727D8" w:rsidRDefault="001727D8" w:rsidP="001727D8">
      <w:pPr>
        <w:spacing w:after="0" w:line="240" w:lineRule="auto"/>
        <w:jc w:val="both"/>
        <w:rPr>
          <w:rFonts w:ascii="Arial" w:eastAsia="Times New Roman" w:hAnsi="Arial" w:cs="Arial"/>
          <w:color w:val="000000"/>
          <w:szCs w:val="24"/>
          <w:lang w:eastAsia="it-IT"/>
        </w:rPr>
      </w:pPr>
    </w:p>
    <w:p w14:paraId="58050826" w14:textId="7C94BACE" w:rsidR="001727D8" w:rsidRDefault="001727D8" w:rsidP="001727D8">
      <w:pPr>
        <w:spacing w:after="0" w:line="240" w:lineRule="auto"/>
        <w:jc w:val="both"/>
        <w:rPr>
          <w:rFonts w:ascii="Arial" w:eastAsia="Times New Roman" w:hAnsi="Arial" w:cs="Arial"/>
          <w:color w:val="000000"/>
          <w:szCs w:val="24"/>
          <w:lang w:eastAsia="it-IT"/>
        </w:rPr>
      </w:pPr>
      <w:r w:rsidRPr="001727D8">
        <w:rPr>
          <w:rFonts w:ascii="Arial" w:eastAsia="Times New Roman" w:hAnsi="Arial" w:cs="Arial"/>
          <w:color w:val="000000"/>
          <w:szCs w:val="24"/>
          <w:lang w:eastAsia="it-IT"/>
        </w:rPr>
        <w:t xml:space="preserve">The </w:t>
      </w:r>
      <w:r w:rsidR="00013D64">
        <w:rPr>
          <w:rFonts w:ascii="Arial" w:eastAsia="Times New Roman" w:hAnsi="Arial" w:cs="Arial"/>
          <w:color w:val="000000"/>
          <w:szCs w:val="24"/>
          <w:lang w:eastAsia="it-IT"/>
        </w:rPr>
        <w:t>l</w:t>
      </w:r>
      <w:r w:rsidRPr="001727D8">
        <w:rPr>
          <w:rFonts w:ascii="Arial" w:eastAsia="Times New Roman" w:hAnsi="Arial" w:cs="Arial"/>
          <w:color w:val="000000"/>
          <w:szCs w:val="24"/>
          <w:lang w:eastAsia="it-IT"/>
        </w:rPr>
        <w:t xml:space="preserve">aser </w:t>
      </w:r>
      <w:r w:rsidR="00013D64">
        <w:rPr>
          <w:rFonts w:ascii="Arial" w:eastAsia="Times New Roman" w:hAnsi="Arial" w:cs="Arial"/>
          <w:color w:val="000000"/>
          <w:szCs w:val="24"/>
          <w:lang w:eastAsia="it-IT"/>
        </w:rPr>
        <w:t>m</w:t>
      </w:r>
      <w:r w:rsidRPr="001727D8">
        <w:rPr>
          <w:rFonts w:ascii="Arial" w:eastAsia="Times New Roman" w:hAnsi="Arial" w:cs="Arial"/>
          <w:color w:val="000000"/>
          <w:szCs w:val="24"/>
          <w:lang w:eastAsia="it-IT"/>
        </w:rPr>
        <w:t xml:space="preserve">arking </w:t>
      </w:r>
      <w:r w:rsidR="00013D64">
        <w:rPr>
          <w:rFonts w:ascii="Arial" w:eastAsia="Times New Roman" w:hAnsi="Arial" w:cs="Arial"/>
          <w:color w:val="000000"/>
          <w:szCs w:val="24"/>
          <w:lang w:eastAsia="it-IT"/>
        </w:rPr>
        <w:t>s</w:t>
      </w:r>
      <w:r w:rsidRPr="001727D8">
        <w:rPr>
          <w:rFonts w:ascii="Arial" w:eastAsia="Times New Roman" w:hAnsi="Arial" w:cs="Arial"/>
          <w:color w:val="000000"/>
          <w:szCs w:val="24"/>
          <w:lang w:eastAsia="it-IT"/>
        </w:rPr>
        <w:t xml:space="preserve">ystem offers the widest range of marking capabilities in its class. This compact desktop </w:t>
      </w:r>
      <w:r w:rsidR="00013D64">
        <w:rPr>
          <w:rFonts w:ascii="Arial" w:eastAsia="Times New Roman" w:hAnsi="Arial" w:cs="Arial"/>
          <w:color w:val="000000"/>
          <w:szCs w:val="24"/>
          <w:lang w:eastAsia="it-IT"/>
        </w:rPr>
        <w:t>f</w:t>
      </w:r>
      <w:r w:rsidRPr="001727D8">
        <w:rPr>
          <w:rFonts w:ascii="Arial" w:eastAsia="Times New Roman" w:hAnsi="Arial" w:cs="Arial"/>
          <w:color w:val="000000"/>
          <w:szCs w:val="24"/>
          <w:lang w:eastAsia="it-IT"/>
        </w:rPr>
        <w:t xml:space="preserve">ibre </w:t>
      </w:r>
      <w:r w:rsidR="00013D64">
        <w:rPr>
          <w:rFonts w:ascii="Arial" w:eastAsia="Times New Roman" w:hAnsi="Arial" w:cs="Arial"/>
          <w:color w:val="000000"/>
          <w:szCs w:val="24"/>
          <w:lang w:eastAsia="it-IT"/>
        </w:rPr>
        <w:t>l</w:t>
      </w:r>
      <w:r w:rsidRPr="001727D8">
        <w:rPr>
          <w:rFonts w:ascii="Arial" w:eastAsia="Times New Roman" w:hAnsi="Arial" w:cs="Arial"/>
          <w:color w:val="000000"/>
          <w:szCs w:val="24"/>
          <w:lang w:eastAsia="it-IT"/>
        </w:rPr>
        <w:t xml:space="preserve">aser </w:t>
      </w:r>
      <w:r w:rsidR="00013D64">
        <w:rPr>
          <w:rFonts w:ascii="Arial" w:eastAsia="Times New Roman" w:hAnsi="Arial" w:cs="Arial"/>
          <w:color w:val="000000"/>
          <w:szCs w:val="24"/>
          <w:lang w:eastAsia="it-IT"/>
        </w:rPr>
        <w:t>m</w:t>
      </w:r>
      <w:r w:rsidRPr="001727D8">
        <w:rPr>
          <w:rFonts w:ascii="Arial" w:eastAsia="Times New Roman" w:hAnsi="Arial" w:cs="Arial"/>
          <w:color w:val="000000"/>
          <w:szCs w:val="24"/>
          <w:lang w:eastAsia="it-IT"/>
        </w:rPr>
        <w:t xml:space="preserve">arking machine enables part marking and traceability across all industries, from medical devices and automotive components to consumer electronics. Integrated with AMADA WELD TECH’s LM-F Series </w:t>
      </w:r>
      <w:r w:rsidR="00013D64">
        <w:rPr>
          <w:rFonts w:ascii="Arial" w:eastAsia="Times New Roman" w:hAnsi="Arial" w:cs="Arial"/>
          <w:color w:val="000000"/>
          <w:szCs w:val="24"/>
          <w:lang w:eastAsia="it-IT"/>
        </w:rPr>
        <w:t>f</w:t>
      </w:r>
      <w:r w:rsidRPr="001727D8">
        <w:rPr>
          <w:rFonts w:ascii="Arial" w:eastAsia="Times New Roman" w:hAnsi="Arial" w:cs="Arial"/>
          <w:color w:val="000000"/>
          <w:szCs w:val="24"/>
          <w:lang w:eastAsia="it-IT"/>
        </w:rPr>
        <w:t xml:space="preserve">ibre </w:t>
      </w:r>
      <w:r w:rsidR="00013D64">
        <w:rPr>
          <w:rFonts w:ascii="Arial" w:eastAsia="Times New Roman" w:hAnsi="Arial" w:cs="Arial"/>
          <w:color w:val="000000"/>
          <w:szCs w:val="24"/>
          <w:lang w:eastAsia="it-IT"/>
        </w:rPr>
        <w:t>l</w:t>
      </w:r>
      <w:r w:rsidRPr="001727D8">
        <w:rPr>
          <w:rFonts w:ascii="Arial" w:eastAsia="Times New Roman" w:hAnsi="Arial" w:cs="Arial"/>
          <w:color w:val="000000"/>
          <w:szCs w:val="24"/>
          <w:lang w:eastAsia="it-IT"/>
        </w:rPr>
        <w:t xml:space="preserve">aser </w:t>
      </w:r>
      <w:r w:rsidR="00013D64">
        <w:rPr>
          <w:rFonts w:ascii="Arial" w:eastAsia="Times New Roman" w:hAnsi="Arial" w:cs="Arial"/>
          <w:color w:val="000000"/>
          <w:szCs w:val="24"/>
          <w:lang w:eastAsia="it-IT"/>
        </w:rPr>
        <w:t>m</w:t>
      </w:r>
      <w:r w:rsidRPr="001727D8">
        <w:rPr>
          <w:rFonts w:ascii="Arial" w:eastAsia="Times New Roman" w:hAnsi="Arial" w:cs="Arial"/>
          <w:color w:val="000000"/>
          <w:szCs w:val="24"/>
          <w:lang w:eastAsia="it-IT"/>
        </w:rPr>
        <w:t xml:space="preserve">arkers, the </w:t>
      </w:r>
      <w:r w:rsidR="00013D64">
        <w:rPr>
          <w:rFonts w:ascii="Arial" w:eastAsia="Times New Roman" w:hAnsi="Arial" w:cs="Arial"/>
          <w:color w:val="000000"/>
          <w:szCs w:val="24"/>
          <w:lang w:eastAsia="it-IT"/>
        </w:rPr>
        <w:t>l</w:t>
      </w:r>
      <w:r w:rsidRPr="001727D8">
        <w:rPr>
          <w:rFonts w:ascii="Arial" w:eastAsia="Times New Roman" w:hAnsi="Arial" w:cs="Arial"/>
          <w:color w:val="000000"/>
          <w:szCs w:val="24"/>
          <w:lang w:eastAsia="it-IT"/>
        </w:rPr>
        <w:t xml:space="preserve">aser </w:t>
      </w:r>
      <w:r w:rsidR="00013D64">
        <w:rPr>
          <w:rFonts w:ascii="Arial" w:eastAsia="Times New Roman" w:hAnsi="Arial" w:cs="Arial"/>
          <w:color w:val="000000"/>
          <w:szCs w:val="24"/>
          <w:lang w:eastAsia="it-IT"/>
        </w:rPr>
        <w:t>m</w:t>
      </w:r>
      <w:r w:rsidRPr="001727D8">
        <w:rPr>
          <w:rFonts w:ascii="Arial" w:eastAsia="Times New Roman" w:hAnsi="Arial" w:cs="Arial"/>
          <w:color w:val="000000"/>
          <w:szCs w:val="24"/>
          <w:lang w:eastAsia="it-IT"/>
        </w:rPr>
        <w:t>arker can mark metals, plastics, and ceramics, providing high-resolution marking for diverse applications.</w:t>
      </w:r>
    </w:p>
    <w:p w14:paraId="39E3C5C0" w14:textId="77777777" w:rsidR="001727D8" w:rsidRPr="001727D8" w:rsidRDefault="001727D8" w:rsidP="001727D8">
      <w:pPr>
        <w:spacing w:after="0" w:line="240" w:lineRule="auto"/>
        <w:jc w:val="both"/>
        <w:rPr>
          <w:rFonts w:ascii="Arial" w:eastAsia="Times New Roman" w:hAnsi="Arial" w:cs="Arial"/>
          <w:color w:val="000000"/>
          <w:szCs w:val="24"/>
          <w:lang w:eastAsia="it-IT"/>
        </w:rPr>
      </w:pPr>
    </w:p>
    <w:p w14:paraId="541687CC" w14:textId="217D962C" w:rsidR="001727D8" w:rsidRDefault="001727D8" w:rsidP="001727D8">
      <w:pPr>
        <w:spacing w:after="0" w:line="240" w:lineRule="auto"/>
        <w:jc w:val="both"/>
        <w:rPr>
          <w:rFonts w:ascii="Arial" w:eastAsia="Times New Roman" w:hAnsi="Arial" w:cs="Arial"/>
          <w:color w:val="000000"/>
          <w:szCs w:val="24"/>
          <w:lang w:eastAsia="it-IT"/>
        </w:rPr>
      </w:pPr>
    </w:p>
    <w:p w14:paraId="69F6DB24" w14:textId="1A7205A9" w:rsidR="001727D8" w:rsidRDefault="001727D8" w:rsidP="001727D8">
      <w:pPr>
        <w:spacing w:after="0" w:line="240" w:lineRule="auto"/>
        <w:jc w:val="both"/>
        <w:rPr>
          <w:rFonts w:ascii="Arial" w:eastAsia="Times New Roman" w:hAnsi="Arial" w:cs="Arial"/>
          <w:color w:val="000000"/>
          <w:szCs w:val="24"/>
          <w:lang w:eastAsia="it-IT"/>
        </w:rPr>
      </w:pPr>
    </w:p>
    <w:p w14:paraId="234FD720" w14:textId="6263443D" w:rsidR="001727D8" w:rsidRDefault="001727D8" w:rsidP="001727D8">
      <w:pPr>
        <w:spacing w:after="0" w:line="240" w:lineRule="auto"/>
        <w:jc w:val="both"/>
        <w:rPr>
          <w:rFonts w:ascii="Arial" w:eastAsia="Times New Roman" w:hAnsi="Arial" w:cs="Arial"/>
          <w:color w:val="000000"/>
          <w:szCs w:val="24"/>
          <w:lang w:eastAsia="it-IT"/>
        </w:rPr>
      </w:pPr>
    </w:p>
    <w:p w14:paraId="153DCC14" w14:textId="77777777" w:rsidR="001727D8" w:rsidRPr="001727D8" w:rsidRDefault="001727D8" w:rsidP="001727D8">
      <w:pPr>
        <w:spacing w:after="0" w:line="240" w:lineRule="auto"/>
        <w:jc w:val="both"/>
        <w:rPr>
          <w:rFonts w:ascii="Arial" w:eastAsia="Times New Roman" w:hAnsi="Arial" w:cs="Arial"/>
          <w:color w:val="000000"/>
          <w:szCs w:val="24"/>
          <w:lang w:eastAsia="it-IT"/>
        </w:rPr>
      </w:pPr>
    </w:p>
    <w:p w14:paraId="17C678E2" w14:textId="77777777" w:rsidR="001727D8" w:rsidRDefault="001727D8" w:rsidP="001727D8">
      <w:pPr>
        <w:spacing w:after="0"/>
        <w:rPr>
          <w:rFonts w:ascii="Arial" w:hAnsi="Arial" w:cs="Arial"/>
          <w:i/>
          <w:iCs/>
          <w:color w:val="808080" w:themeColor="background1" w:themeShade="80"/>
          <w:lang w:val="en-US"/>
        </w:rPr>
      </w:pPr>
    </w:p>
    <w:p w14:paraId="7051E9D0" w14:textId="77777777" w:rsidR="001727D8" w:rsidRDefault="001727D8" w:rsidP="001727D8">
      <w:pPr>
        <w:spacing w:after="0"/>
        <w:rPr>
          <w:rFonts w:ascii="Arial" w:hAnsi="Arial" w:cs="Arial"/>
          <w:i/>
          <w:iCs/>
          <w:color w:val="808080" w:themeColor="background1" w:themeShade="80"/>
          <w:lang w:val="en-US"/>
        </w:rPr>
      </w:pPr>
    </w:p>
    <w:p w14:paraId="4A690C7B" w14:textId="77777777" w:rsidR="00013D64" w:rsidRDefault="00013D64" w:rsidP="001727D8">
      <w:pPr>
        <w:spacing w:after="0"/>
        <w:rPr>
          <w:rFonts w:ascii="Arial" w:hAnsi="Arial" w:cs="Arial"/>
          <w:i/>
          <w:iCs/>
          <w:color w:val="808080" w:themeColor="background1" w:themeShade="80"/>
          <w:lang w:val="en-US"/>
        </w:rPr>
      </w:pPr>
    </w:p>
    <w:p w14:paraId="341833EB" w14:textId="7EA38A26" w:rsidR="001727D8" w:rsidRPr="006628CC" w:rsidRDefault="001727D8" w:rsidP="001727D8">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w:t>
      </w:r>
      <w:r>
        <w:rPr>
          <w:rFonts w:ascii="Arial" w:hAnsi="Arial" w:cs="Arial"/>
          <w:i/>
          <w:color w:val="808080" w:themeColor="background1" w:themeShade="80"/>
        </w:rPr>
        <w:t>Welding Tehnology</w:t>
      </w:r>
    </w:p>
    <w:p w14:paraId="1F8C9298" w14:textId="77777777" w:rsidR="001727D8" w:rsidRDefault="001727D8" w:rsidP="001727D8">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page </w:t>
      </w:r>
      <w:r>
        <w:rPr>
          <w:rFonts w:ascii="Arial" w:hAnsi="Arial" w:cs="Arial"/>
          <w:i/>
          <w:color w:val="808080" w:themeColor="background1" w:themeShade="80"/>
        </w:rPr>
        <w:t>2</w:t>
      </w:r>
    </w:p>
    <w:p w14:paraId="779D840F" w14:textId="4E36788E" w:rsidR="001727D8" w:rsidRDefault="001727D8" w:rsidP="001727D8">
      <w:pPr>
        <w:spacing w:after="0" w:line="240" w:lineRule="auto"/>
        <w:jc w:val="both"/>
        <w:rPr>
          <w:rFonts w:ascii="Arial" w:eastAsia="Times New Roman" w:hAnsi="Arial" w:cs="Arial"/>
          <w:color w:val="000000"/>
          <w:szCs w:val="24"/>
          <w:lang w:eastAsia="it-IT"/>
        </w:rPr>
      </w:pPr>
    </w:p>
    <w:p w14:paraId="1ABBB9F4" w14:textId="77777777" w:rsidR="0066731C" w:rsidRDefault="0066731C" w:rsidP="001727D8">
      <w:pPr>
        <w:spacing w:after="0" w:line="240" w:lineRule="auto"/>
        <w:jc w:val="both"/>
        <w:rPr>
          <w:rFonts w:ascii="Arial" w:eastAsia="Times New Roman" w:hAnsi="Arial" w:cs="Arial"/>
          <w:color w:val="000000"/>
          <w:szCs w:val="24"/>
          <w:lang w:eastAsia="it-IT"/>
        </w:rPr>
      </w:pPr>
    </w:p>
    <w:p w14:paraId="7EA9F649" w14:textId="04C8F42B" w:rsidR="001727D8" w:rsidRDefault="001727D8" w:rsidP="001727D8">
      <w:pPr>
        <w:spacing w:after="0" w:line="240" w:lineRule="auto"/>
        <w:jc w:val="both"/>
        <w:rPr>
          <w:rFonts w:ascii="Arial" w:eastAsia="Times New Roman" w:hAnsi="Arial" w:cs="Arial"/>
          <w:color w:val="000000"/>
          <w:szCs w:val="24"/>
          <w:lang w:eastAsia="it-IT"/>
        </w:rPr>
      </w:pPr>
      <w:r w:rsidRPr="001727D8">
        <w:rPr>
          <w:rFonts w:ascii="Arial" w:eastAsia="Times New Roman" w:hAnsi="Arial" w:cs="Arial"/>
          <w:color w:val="000000"/>
          <w:szCs w:val="24"/>
          <w:lang w:eastAsia="it-IT"/>
        </w:rPr>
        <w:t xml:space="preserve">The Laser Process Monitor is the optimal solution for identifying the causes of welding defects and preventive maintenance for </w:t>
      </w:r>
      <w:r w:rsidR="00013D64">
        <w:rPr>
          <w:rFonts w:ascii="Arial" w:eastAsia="Times New Roman" w:hAnsi="Arial" w:cs="Arial"/>
          <w:color w:val="000000"/>
          <w:szCs w:val="24"/>
          <w:lang w:eastAsia="it-IT"/>
        </w:rPr>
        <w:t>l</w:t>
      </w:r>
      <w:r w:rsidRPr="001727D8">
        <w:rPr>
          <w:rFonts w:ascii="Arial" w:eastAsia="Times New Roman" w:hAnsi="Arial" w:cs="Arial"/>
          <w:color w:val="000000"/>
          <w:szCs w:val="24"/>
          <w:lang w:eastAsia="it-IT"/>
        </w:rPr>
        <w:t xml:space="preserve">aser </w:t>
      </w:r>
      <w:r w:rsidR="00013D64">
        <w:rPr>
          <w:rFonts w:ascii="Arial" w:eastAsia="Times New Roman" w:hAnsi="Arial" w:cs="Arial"/>
          <w:color w:val="000000"/>
          <w:szCs w:val="24"/>
          <w:lang w:eastAsia="it-IT"/>
        </w:rPr>
        <w:t>w</w:t>
      </w:r>
      <w:r w:rsidRPr="001727D8">
        <w:rPr>
          <w:rFonts w:ascii="Arial" w:eastAsia="Times New Roman" w:hAnsi="Arial" w:cs="Arial"/>
          <w:color w:val="000000"/>
          <w:szCs w:val="24"/>
          <w:lang w:eastAsia="it-IT"/>
        </w:rPr>
        <w:t>elding machines. This advanced monitor provides real-time analysis and feedback, enabling manufacturers to enhance welding quality and efficiency. By pinpointing the exact causes of defects, it helps ensure consistent and reliable welding processes, reducing downtime and improving productivity.</w:t>
      </w:r>
    </w:p>
    <w:p w14:paraId="4470FF4C" w14:textId="77777777" w:rsidR="001727D8" w:rsidRDefault="001727D8" w:rsidP="001727D8">
      <w:pPr>
        <w:spacing w:after="0" w:line="240" w:lineRule="auto"/>
        <w:jc w:val="both"/>
        <w:rPr>
          <w:rFonts w:ascii="Arial" w:eastAsia="Times New Roman" w:hAnsi="Arial" w:cs="Arial"/>
          <w:color w:val="000000"/>
          <w:szCs w:val="24"/>
          <w:lang w:eastAsia="it-IT"/>
        </w:rPr>
      </w:pPr>
    </w:p>
    <w:p w14:paraId="28226479" w14:textId="55C84272" w:rsidR="00792AFA" w:rsidRPr="007F6E5A" w:rsidRDefault="001727D8" w:rsidP="001727D8">
      <w:pPr>
        <w:spacing w:after="0" w:line="240" w:lineRule="auto"/>
        <w:jc w:val="both"/>
        <w:rPr>
          <w:rFonts w:ascii="Arial" w:eastAsia="Times New Roman" w:hAnsi="Arial" w:cs="Arial"/>
          <w:color w:val="000000"/>
          <w:szCs w:val="24"/>
          <w:lang w:eastAsia="it-IT"/>
        </w:rPr>
      </w:pPr>
      <w:r w:rsidRPr="001727D8">
        <w:rPr>
          <w:rFonts w:ascii="Arial" w:eastAsia="Times New Roman" w:hAnsi="Arial" w:cs="Arial"/>
          <w:color w:val="000000"/>
          <w:szCs w:val="24"/>
          <w:lang w:eastAsia="it-IT"/>
        </w:rPr>
        <w:t>Visitors to the stand can see demonstrations of both Jupiter Systems. Experts will be on hand to discuss the variety of Welding technologies.</w:t>
      </w:r>
    </w:p>
    <w:p w14:paraId="105F5C30" w14:textId="454441BF" w:rsidR="007F6E5A" w:rsidRPr="007F6E5A" w:rsidRDefault="007F6E5A" w:rsidP="007F6E5A">
      <w:pPr>
        <w:spacing w:after="0" w:line="240" w:lineRule="auto"/>
        <w:jc w:val="both"/>
        <w:rPr>
          <w:rFonts w:ascii="Arial" w:eastAsia="Times New Roman" w:hAnsi="Arial" w:cs="Arial"/>
          <w:color w:val="000000"/>
          <w:szCs w:val="24"/>
          <w:lang w:eastAsia="it-IT"/>
        </w:rPr>
      </w:pPr>
    </w:p>
    <w:p w14:paraId="2035DCA2" w14:textId="7445F8B6" w:rsidR="006628CC" w:rsidRDefault="006628CC" w:rsidP="00456EB7">
      <w:pPr>
        <w:spacing w:after="0" w:line="240" w:lineRule="auto"/>
        <w:rPr>
          <w:rFonts w:ascii="Arial" w:hAnsi="Arial" w:cs="Arial"/>
          <w:i/>
          <w:iCs/>
          <w:color w:val="000000"/>
          <w:lang w:val="en-US"/>
        </w:rPr>
      </w:pPr>
    </w:p>
    <w:p w14:paraId="7621A02F" w14:textId="6AD120C0" w:rsidR="006628CC" w:rsidRDefault="006628CC" w:rsidP="00456EB7">
      <w:pPr>
        <w:spacing w:after="0" w:line="240" w:lineRule="auto"/>
        <w:rPr>
          <w:rFonts w:ascii="Arial" w:hAnsi="Arial" w:cs="Arial"/>
          <w:i/>
          <w:iCs/>
          <w:color w:val="000000"/>
          <w:lang w:val="en-US"/>
        </w:rPr>
      </w:pPr>
    </w:p>
    <w:p w14:paraId="40DFA6A5" w14:textId="3B635D92" w:rsidR="007F6E5A" w:rsidRPr="006628CC" w:rsidRDefault="00013D64" w:rsidP="007F6E5A">
      <w:pPr>
        <w:pStyle w:val="p3"/>
        <w:spacing w:before="0" w:beforeAutospacing="0" w:after="0" w:afterAutospacing="0" w:line="312" w:lineRule="atLeast"/>
        <w:rPr>
          <w:rFonts w:ascii="Arial" w:hAnsi="Arial" w:cs="Arial"/>
          <w:b/>
          <w:sz w:val="22"/>
          <w:szCs w:val="22"/>
        </w:rPr>
      </w:pPr>
      <w:r>
        <w:rPr>
          <w:i/>
          <w:iCs/>
          <w:noProof/>
          <w:sz w:val="22"/>
          <w:szCs w:val="22"/>
          <w:lang w:val="de-DE" w:eastAsia="de-DE"/>
        </w:rPr>
        <w:drawing>
          <wp:anchor distT="0" distB="0" distL="114300" distR="114300" simplePos="0" relativeHeight="251726848" behindDoc="0" locked="0" layoutInCell="1" allowOverlap="1" wp14:anchorId="6C7DD2F6" wp14:editId="6F02B3FB">
            <wp:simplePos x="0" y="0"/>
            <wp:positionH relativeFrom="column">
              <wp:posOffset>395605</wp:posOffset>
            </wp:positionH>
            <wp:positionV relativeFrom="paragraph">
              <wp:posOffset>10160</wp:posOffset>
            </wp:positionV>
            <wp:extent cx="1973580" cy="4437197"/>
            <wp:effectExtent l="0" t="0" r="7620" b="1905"/>
            <wp:wrapNone/>
            <wp:docPr id="20" name="Image 20" descr="G:\Drive partagés\AESA_La_Cie_BlackB\01_PRODUCTS\_Welding\_FLW-Le\Pictures-Links\FLW-3000Le_photos\FLW-L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rive partagés\AESA_La_Cie_BlackB\01_PRODUCTS\_Welding\_FLW-Le\Pictures-Links\FLW-3000Le_photos\FLW-Le_04.jpg"/>
                    <pic:cNvPicPr>
                      <a:picLocks noChangeAspect="1" noChangeArrowheads="1"/>
                    </pic:cNvPicPr>
                  </pic:nvPicPr>
                  <pic:blipFill rotWithShape="1">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r="33312"/>
                    <a:stretch/>
                  </pic:blipFill>
                  <pic:spPr bwMode="auto">
                    <a:xfrm>
                      <a:off x="0" y="0"/>
                      <a:ext cx="1973580" cy="44371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E5A" w:rsidRPr="006628CC">
        <w:rPr>
          <w:rFonts w:ascii="Arial" w:hAnsi="Arial" w:cs="Arial"/>
          <w:b/>
          <w:sz w:val="22"/>
          <w:szCs w:val="22"/>
        </w:rPr>
        <w:t>Illustration</w:t>
      </w:r>
    </w:p>
    <w:p w14:paraId="5F08D03F" w14:textId="6A6F72EF" w:rsidR="007F6E5A" w:rsidRDefault="007F6E5A" w:rsidP="007F6E5A">
      <w:pPr>
        <w:spacing w:after="0" w:line="240" w:lineRule="auto"/>
        <w:rPr>
          <w:rFonts w:ascii="Arial" w:hAnsi="Arial" w:cs="Arial"/>
          <w:i/>
          <w:iCs/>
          <w:color w:val="000000"/>
          <w:lang w:val="en-US"/>
        </w:rPr>
      </w:pPr>
    </w:p>
    <w:p w14:paraId="7029E596" w14:textId="383580FC" w:rsidR="007F6E5A" w:rsidRDefault="007F6E5A" w:rsidP="007F6E5A">
      <w:pPr>
        <w:spacing w:after="0" w:line="240" w:lineRule="auto"/>
        <w:rPr>
          <w:rFonts w:ascii="Arial" w:hAnsi="Arial" w:cs="Arial"/>
          <w:i/>
          <w:iCs/>
          <w:color w:val="000000"/>
          <w:lang w:val="en-US"/>
        </w:rPr>
      </w:pPr>
    </w:p>
    <w:p w14:paraId="1259B07E" w14:textId="0E37B6FA" w:rsidR="007F6E5A" w:rsidRDefault="007F6E5A" w:rsidP="007F6E5A">
      <w:pPr>
        <w:spacing w:after="0" w:line="240" w:lineRule="auto"/>
        <w:rPr>
          <w:rFonts w:ascii="Arial" w:hAnsi="Arial" w:cs="Arial"/>
          <w:i/>
          <w:iCs/>
          <w:color w:val="000000"/>
          <w:lang w:val="en-US"/>
        </w:rPr>
      </w:pPr>
    </w:p>
    <w:p w14:paraId="15D49523" w14:textId="716CC1C3" w:rsidR="007F6E5A" w:rsidRDefault="007F6E5A" w:rsidP="007F6E5A">
      <w:pPr>
        <w:spacing w:after="0" w:line="240" w:lineRule="auto"/>
        <w:rPr>
          <w:rFonts w:ascii="Arial" w:hAnsi="Arial" w:cs="Arial"/>
          <w:i/>
          <w:iCs/>
          <w:color w:val="000000"/>
          <w:lang w:val="en-US"/>
        </w:rPr>
      </w:pPr>
    </w:p>
    <w:p w14:paraId="176A1E82" w14:textId="33A01F13" w:rsidR="007F6E5A" w:rsidRDefault="00013D64" w:rsidP="007F6E5A">
      <w:pPr>
        <w:spacing w:after="0" w:line="240" w:lineRule="auto"/>
        <w:rPr>
          <w:rFonts w:ascii="Arial" w:hAnsi="Arial" w:cs="Arial"/>
          <w:i/>
          <w:iCs/>
          <w:color w:val="000000"/>
          <w:lang w:val="en-US"/>
        </w:rPr>
      </w:pPr>
      <w:r>
        <w:rPr>
          <w:rFonts w:ascii="Arial" w:hAnsi="Arial" w:cs="Arial"/>
          <w:i/>
          <w:iCs/>
          <w:noProof/>
          <w:color w:val="000000"/>
          <w:lang w:val="de-DE" w:eastAsia="de-DE"/>
        </w:rPr>
        <w:drawing>
          <wp:anchor distT="0" distB="0" distL="114300" distR="114300" simplePos="0" relativeHeight="251724800" behindDoc="0" locked="0" layoutInCell="1" allowOverlap="1" wp14:anchorId="2F37DA20" wp14:editId="1F5D6E63">
            <wp:simplePos x="0" y="0"/>
            <wp:positionH relativeFrom="column">
              <wp:posOffset>2872105</wp:posOffset>
            </wp:positionH>
            <wp:positionV relativeFrom="paragraph">
              <wp:posOffset>142875</wp:posOffset>
            </wp:positionV>
            <wp:extent cx="2992914" cy="3192441"/>
            <wp:effectExtent l="0" t="0" r="0" b="8255"/>
            <wp:wrapNone/>
            <wp:docPr id="18" name="Image 18" descr="G:\Drive partagés\AESA_La_Cie_BlackB\05_EVENTS\2024\Euroblech 2024\Pictures links\AMADA_Jupiter Advanced__6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rive partagés\AESA_La_Cie_BlackB\05_EVENTS\2024\Euroblech 2024\Pictures links\AMADA_Jupiter Advanced__698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2914" cy="31924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211CF1" w14:textId="27F9C24F" w:rsidR="007F6E5A" w:rsidRDefault="007F6E5A" w:rsidP="007F6E5A">
      <w:pPr>
        <w:spacing w:after="0" w:line="240" w:lineRule="auto"/>
        <w:rPr>
          <w:rFonts w:ascii="Arial" w:hAnsi="Arial" w:cs="Arial"/>
          <w:i/>
          <w:iCs/>
          <w:color w:val="000000"/>
          <w:lang w:val="en-US"/>
        </w:rPr>
      </w:pPr>
    </w:p>
    <w:p w14:paraId="5A6040D6" w14:textId="3698AF24" w:rsidR="007F6E5A" w:rsidRDefault="007F6E5A" w:rsidP="007F6E5A">
      <w:pPr>
        <w:spacing w:after="0" w:line="240" w:lineRule="auto"/>
        <w:rPr>
          <w:rFonts w:ascii="Arial" w:hAnsi="Arial" w:cs="Arial"/>
          <w:i/>
          <w:iCs/>
          <w:color w:val="000000"/>
          <w:lang w:val="en-US"/>
        </w:rPr>
      </w:pPr>
    </w:p>
    <w:p w14:paraId="39A4322D" w14:textId="77777777" w:rsidR="007F6E5A" w:rsidRDefault="007F6E5A" w:rsidP="007F6E5A">
      <w:pPr>
        <w:spacing w:after="0" w:line="240" w:lineRule="auto"/>
        <w:rPr>
          <w:rFonts w:ascii="Arial" w:hAnsi="Arial" w:cs="Arial"/>
          <w:i/>
          <w:iCs/>
          <w:color w:val="000000"/>
          <w:lang w:val="en-US"/>
        </w:rPr>
      </w:pPr>
    </w:p>
    <w:p w14:paraId="6B25B96B" w14:textId="38473972" w:rsidR="007F6E5A" w:rsidRDefault="007F6E5A" w:rsidP="007F6E5A">
      <w:pPr>
        <w:spacing w:after="0" w:line="240" w:lineRule="auto"/>
        <w:rPr>
          <w:rFonts w:ascii="Arial" w:hAnsi="Arial" w:cs="Arial"/>
          <w:i/>
          <w:iCs/>
          <w:color w:val="000000"/>
          <w:lang w:val="en-US"/>
        </w:rPr>
      </w:pPr>
    </w:p>
    <w:p w14:paraId="21472C3E" w14:textId="6AEE9279" w:rsidR="007F6E5A" w:rsidRDefault="007F6E5A" w:rsidP="007F6E5A">
      <w:pPr>
        <w:spacing w:after="0" w:line="240" w:lineRule="auto"/>
        <w:rPr>
          <w:rFonts w:ascii="Arial" w:hAnsi="Arial" w:cs="Arial"/>
          <w:i/>
          <w:iCs/>
          <w:color w:val="000000"/>
          <w:lang w:val="en-US"/>
        </w:rPr>
      </w:pPr>
    </w:p>
    <w:p w14:paraId="42790F6E" w14:textId="50FE9509" w:rsidR="007F6E5A" w:rsidRDefault="007F6E5A" w:rsidP="007F6E5A">
      <w:pPr>
        <w:spacing w:after="0" w:line="240" w:lineRule="auto"/>
        <w:rPr>
          <w:rFonts w:ascii="Arial" w:hAnsi="Arial" w:cs="Arial"/>
          <w:i/>
          <w:iCs/>
          <w:color w:val="000000"/>
          <w:lang w:val="en-US"/>
        </w:rPr>
      </w:pPr>
    </w:p>
    <w:p w14:paraId="3951BEAF" w14:textId="26B5D291" w:rsidR="007F6E5A" w:rsidRDefault="007F6E5A" w:rsidP="007F6E5A">
      <w:pPr>
        <w:spacing w:after="0" w:line="240" w:lineRule="auto"/>
        <w:rPr>
          <w:rFonts w:ascii="Arial" w:hAnsi="Arial" w:cs="Arial"/>
          <w:i/>
          <w:iCs/>
          <w:color w:val="000000"/>
          <w:lang w:val="en-US"/>
        </w:rPr>
      </w:pPr>
    </w:p>
    <w:p w14:paraId="100D239B" w14:textId="627F4978" w:rsidR="007F6E5A" w:rsidRDefault="007F6E5A" w:rsidP="007F6E5A">
      <w:pPr>
        <w:spacing w:after="0" w:line="240" w:lineRule="auto"/>
        <w:rPr>
          <w:rFonts w:ascii="Arial" w:hAnsi="Arial" w:cs="Arial"/>
          <w:i/>
          <w:iCs/>
          <w:color w:val="000000"/>
          <w:lang w:val="en-US"/>
        </w:rPr>
      </w:pPr>
    </w:p>
    <w:p w14:paraId="631BB797" w14:textId="552AF9E6" w:rsidR="007F6E5A" w:rsidRDefault="007F6E5A" w:rsidP="007F6E5A">
      <w:pPr>
        <w:spacing w:after="0" w:line="240" w:lineRule="auto"/>
        <w:rPr>
          <w:rFonts w:ascii="Arial" w:hAnsi="Arial" w:cs="Arial"/>
          <w:i/>
          <w:iCs/>
          <w:color w:val="000000"/>
          <w:lang w:val="en-US"/>
        </w:rPr>
      </w:pPr>
    </w:p>
    <w:p w14:paraId="395F043B" w14:textId="50487A20" w:rsidR="007F6E5A" w:rsidRDefault="007F6E5A" w:rsidP="007F6E5A">
      <w:pPr>
        <w:spacing w:after="0" w:line="240" w:lineRule="auto"/>
        <w:rPr>
          <w:rFonts w:ascii="Arial" w:hAnsi="Arial" w:cs="Arial"/>
          <w:i/>
          <w:iCs/>
          <w:color w:val="000000"/>
          <w:lang w:val="en-US"/>
        </w:rPr>
      </w:pPr>
    </w:p>
    <w:p w14:paraId="0D322640" w14:textId="77777777" w:rsidR="007F6E5A" w:rsidRDefault="007F6E5A" w:rsidP="007F6E5A">
      <w:pPr>
        <w:spacing w:after="0" w:line="240" w:lineRule="auto"/>
        <w:rPr>
          <w:rFonts w:ascii="Arial" w:hAnsi="Arial" w:cs="Arial"/>
          <w:i/>
          <w:iCs/>
          <w:color w:val="000000"/>
          <w:lang w:val="en-US"/>
        </w:rPr>
      </w:pPr>
    </w:p>
    <w:p w14:paraId="57F21E6B" w14:textId="77777777" w:rsidR="007F6E5A" w:rsidRDefault="007F6E5A" w:rsidP="007F6E5A">
      <w:pPr>
        <w:spacing w:after="0" w:line="240" w:lineRule="auto"/>
        <w:rPr>
          <w:rFonts w:ascii="Arial" w:hAnsi="Arial" w:cs="Arial"/>
          <w:i/>
          <w:iCs/>
          <w:color w:val="000000"/>
          <w:lang w:val="en-US"/>
        </w:rPr>
      </w:pPr>
    </w:p>
    <w:p w14:paraId="7E85DF69" w14:textId="77777777" w:rsidR="007F6E5A" w:rsidRDefault="007F6E5A" w:rsidP="007F6E5A">
      <w:pPr>
        <w:spacing w:after="0" w:line="240" w:lineRule="auto"/>
        <w:rPr>
          <w:rFonts w:ascii="Arial" w:hAnsi="Arial" w:cs="Arial"/>
          <w:i/>
          <w:iCs/>
          <w:color w:val="000000"/>
          <w:lang w:val="en-US"/>
        </w:rPr>
      </w:pPr>
    </w:p>
    <w:p w14:paraId="70D8B89A" w14:textId="77777777" w:rsidR="007F6E5A" w:rsidRDefault="007F6E5A" w:rsidP="007F6E5A">
      <w:pPr>
        <w:spacing w:after="0" w:line="240" w:lineRule="auto"/>
        <w:rPr>
          <w:rFonts w:ascii="Arial" w:hAnsi="Arial" w:cs="Arial"/>
          <w:i/>
          <w:iCs/>
          <w:color w:val="000000"/>
          <w:lang w:val="en-US"/>
        </w:rPr>
      </w:pPr>
    </w:p>
    <w:p w14:paraId="452ED6B8" w14:textId="77777777" w:rsidR="007F6E5A" w:rsidRDefault="007F6E5A" w:rsidP="007F6E5A">
      <w:pPr>
        <w:spacing w:after="0" w:line="240" w:lineRule="auto"/>
        <w:rPr>
          <w:rFonts w:ascii="Arial" w:hAnsi="Arial" w:cs="Arial"/>
          <w:i/>
          <w:iCs/>
          <w:color w:val="000000"/>
          <w:lang w:val="en-US"/>
        </w:rPr>
      </w:pPr>
    </w:p>
    <w:p w14:paraId="30F0248A" w14:textId="77777777" w:rsidR="007F6E5A" w:rsidRDefault="007F6E5A" w:rsidP="007F6E5A">
      <w:pPr>
        <w:spacing w:after="0" w:line="240" w:lineRule="auto"/>
        <w:rPr>
          <w:rFonts w:ascii="Arial" w:hAnsi="Arial" w:cs="Arial"/>
          <w:i/>
          <w:iCs/>
          <w:color w:val="000000"/>
          <w:lang w:val="en-US"/>
        </w:rPr>
      </w:pPr>
    </w:p>
    <w:p w14:paraId="07B697DB" w14:textId="77777777" w:rsidR="007F6E5A" w:rsidRDefault="007F6E5A" w:rsidP="007F6E5A">
      <w:pPr>
        <w:spacing w:after="0" w:line="240" w:lineRule="auto"/>
        <w:rPr>
          <w:rFonts w:ascii="Arial" w:hAnsi="Arial" w:cs="Arial"/>
          <w:i/>
          <w:iCs/>
          <w:color w:val="000000"/>
          <w:lang w:val="en-US"/>
        </w:rPr>
      </w:pPr>
    </w:p>
    <w:p w14:paraId="02EC583F" w14:textId="77777777" w:rsidR="007F6E5A" w:rsidRDefault="007F6E5A" w:rsidP="007F6E5A">
      <w:pPr>
        <w:spacing w:after="0" w:line="240" w:lineRule="auto"/>
        <w:rPr>
          <w:rFonts w:ascii="Arial" w:hAnsi="Arial" w:cs="Arial"/>
          <w:i/>
          <w:iCs/>
          <w:color w:val="000000"/>
          <w:lang w:val="en-US"/>
        </w:rPr>
      </w:pPr>
    </w:p>
    <w:p w14:paraId="40021864" w14:textId="77777777" w:rsidR="007F6E5A" w:rsidRDefault="007F6E5A" w:rsidP="007F6E5A">
      <w:pPr>
        <w:spacing w:after="0" w:line="240" w:lineRule="auto"/>
        <w:rPr>
          <w:rFonts w:ascii="Arial" w:hAnsi="Arial" w:cs="Arial"/>
          <w:i/>
          <w:iCs/>
          <w:color w:val="000000"/>
          <w:lang w:val="en-US"/>
        </w:rPr>
      </w:pPr>
    </w:p>
    <w:p w14:paraId="2B6E9451" w14:textId="77777777" w:rsidR="007F6E5A" w:rsidRDefault="007F6E5A" w:rsidP="007F6E5A">
      <w:pPr>
        <w:spacing w:after="0" w:line="240" w:lineRule="auto"/>
        <w:rPr>
          <w:rFonts w:ascii="Arial" w:hAnsi="Arial" w:cs="Arial"/>
          <w:i/>
          <w:iCs/>
          <w:color w:val="000000"/>
          <w:lang w:val="en-US"/>
        </w:rPr>
      </w:pPr>
    </w:p>
    <w:p w14:paraId="72FADB6C" w14:textId="77777777" w:rsidR="007F6E5A" w:rsidRDefault="007F6E5A" w:rsidP="007F6E5A">
      <w:pPr>
        <w:spacing w:after="0" w:line="240" w:lineRule="auto"/>
        <w:rPr>
          <w:rFonts w:ascii="Arial" w:hAnsi="Arial" w:cs="Arial"/>
          <w:color w:val="000000"/>
          <w:sz w:val="18"/>
          <w:szCs w:val="18"/>
        </w:rPr>
      </w:pPr>
      <w:r>
        <w:rPr>
          <w:rFonts w:ascii="Arial" w:hAnsi="Arial" w:cs="Arial"/>
          <w:color w:val="000000"/>
          <w:sz w:val="18"/>
          <w:szCs w:val="18"/>
        </w:rPr>
        <w:t>Photo credit: AMADA Europe</w:t>
      </w:r>
    </w:p>
    <w:p w14:paraId="4696815A" w14:textId="2371B8B0" w:rsidR="007F6E5A" w:rsidRDefault="007F6E5A" w:rsidP="00456EB7">
      <w:pPr>
        <w:spacing w:after="0" w:line="240" w:lineRule="auto"/>
        <w:rPr>
          <w:rFonts w:ascii="Arial" w:hAnsi="Arial" w:cs="Arial"/>
          <w:i/>
          <w:iCs/>
          <w:color w:val="000000"/>
          <w:lang w:val="en-US"/>
        </w:rPr>
      </w:pPr>
    </w:p>
    <w:p w14:paraId="5CC70258" w14:textId="3C192CD6" w:rsidR="007F6E5A" w:rsidRDefault="007F6E5A" w:rsidP="00456EB7">
      <w:pPr>
        <w:spacing w:after="0" w:line="240" w:lineRule="auto"/>
        <w:rPr>
          <w:rFonts w:ascii="Arial" w:hAnsi="Arial" w:cs="Arial"/>
          <w:i/>
          <w:iCs/>
          <w:color w:val="000000"/>
          <w:lang w:val="en-US"/>
        </w:rPr>
      </w:pPr>
    </w:p>
    <w:p w14:paraId="2CD9DBF8" w14:textId="581040D1" w:rsidR="007F6E5A" w:rsidRDefault="007F6E5A" w:rsidP="00456EB7">
      <w:pPr>
        <w:spacing w:after="0" w:line="240" w:lineRule="auto"/>
        <w:rPr>
          <w:rFonts w:ascii="Arial" w:hAnsi="Arial" w:cs="Arial"/>
          <w:i/>
          <w:iCs/>
          <w:color w:val="000000"/>
          <w:lang w:val="en-US"/>
        </w:rPr>
      </w:pPr>
    </w:p>
    <w:p w14:paraId="02937CC7" w14:textId="393FC776" w:rsidR="007F6E5A" w:rsidRDefault="007F6E5A" w:rsidP="00456EB7">
      <w:pPr>
        <w:spacing w:after="0" w:line="240" w:lineRule="auto"/>
        <w:rPr>
          <w:rFonts w:ascii="Arial" w:hAnsi="Arial" w:cs="Arial"/>
          <w:i/>
          <w:iCs/>
          <w:color w:val="000000"/>
          <w:lang w:val="en-US"/>
        </w:rPr>
      </w:pPr>
    </w:p>
    <w:p w14:paraId="5ED3CE76" w14:textId="15EDF171" w:rsidR="007F6E5A" w:rsidRDefault="007F6E5A" w:rsidP="00456EB7">
      <w:pPr>
        <w:spacing w:after="0" w:line="240" w:lineRule="auto"/>
        <w:rPr>
          <w:rFonts w:ascii="Arial" w:hAnsi="Arial" w:cs="Arial"/>
          <w:i/>
          <w:iCs/>
          <w:color w:val="000000"/>
          <w:lang w:val="en-US"/>
        </w:rPr>
      </w:pPr>
    </w:p>
    <w:p w14:paraId="64543C90" w14:textId="76AA4519" w:rsidR="007F6E5A" w:rsidRDefault="007F6E5A" w:rsidP="00456EB7">
      <w:pPr>
        <w:spacing w:after="0" w:line="240" w:lineRule="auto"/>
        <w:rPr>
          <w:rFonts w:ascii="Arial" w:hAnsi="Arial" w:cs="Arial"/>
          <w:i/>
          <w:iCs/>
          <w:color w:val="000000"/>
          <w:lang w:val="en-US"/>
        </w:rPr>
      </w:pPr>
    </w:p>
    <w:p w14:paraId="7D29C125" w14:textId="60A1806D" w:rsidR="007F6E5A" w:rsidRDefault="007F6E5A" w:rsidP="00456EB7">
      <w:pPr>
        <w:spacing w:after="0" w:line="240" w:lineRule="auto"/>
        <w:rPr>
          <w:rFonts w:ascii="Arial" w:hAnsi="Arial" w:cs="Arial"/>
          <w:i/>
          <w:iCs/>
          <w:color w:val="000000"/>
          <w:lang w:val="en-US"/>
        </w:rPr>
      </w:pPr>
    </w:p>
    <w:p w14:paraId="2EC8C5C4" w14:textId="26C96CAF" w:rsidR="007F6E5A" w:rsidRDefault="007F6E5A" w:rsidP="00456EB7">
      <w:pPr>
        <w:spacing w:after="0" w:line="240" w:lineRule="auto"/>
        <w:rPr>
          <w:rFonts w:ascii="Arial" w:hAnsi="Arial" w:cs="Arial"/>
          <w:i/>
          <w:iCs/>
          <w:color w:val="000000"/>
          <w:lang w:val="en-US"/>
        </w:rPr>
      </w:pPr>
    </w:p>
    <w:p w14:paraId="185B30B2" w14:textId="05754C00" w:rsidR="007F6E5A" w:rsidRDefault="007F6E5A" w:rsidP="00456EB7">
      <w:pPr>
        <w:spacing w:after="0" w:line="240" w:lineRule="auto"/>
        <w:rPr>
          <w:rFonts w:ascii="Arial" w:hAnsi="Arial" w:cs="Arial"/>
          <w:i/>
          <w:iCs/>
          <w:color w:val="000000"/>
          <w:lang w:val="en-US"/>
        </w:rPr>
      </w:pPr>
    </w:p>
    <w:p w14:paraId="7FF15FE2" w14:textId="1611898F" w:rsidR="007F6E5A" w:rsidRDefault="007F6E5A" w:rsidP="00456EB7">
      <w:pPr>
        <w:spacing w:after="0" w:line="240" w:lineRule="auto"/>
        <w:rPr>
          <w:rFonts w:ascii="Arial" w:hAnsi="Arial" w:cs="Arial"/>
          <w:i/>
          <w:iCs/>
          <w:color w:val="000000"/>
          <w:lang w:val="en-US"/>
        </w:rPr>
      </w:pPr>
    </w:p>
    <w:p w14:paraId="39D6E5E7" w14:textId="3ED24428" w:rsidR="007F6E5A" w:rsidRDefault="007F6E5A" w:rsidP="00456EB7">
      <w:pPr>
        <w:spacing w:after="0" w:line="240" w:lineRule="auto"/>
        <w:rPr>
          <w:rFonts w:ascii="Arial" w:hAnsi="Arial" w:cs="Arial"/>
          <w:i/>
          <w:iCs/>
          <w:color w:val="000000"/>
          <w:lang w:val="en-US"/>
        </w:rPr>
      </w:pPr>
    </w:p>
    <w:p w14:paraId="1ED8905A" w14:textId="52662034" w:rsidR="007F6E5A" w:rsidRDefault="007F6E5A" w:rsidP="00456EB7">
      <w:pPr>
        <w:spacing w:after="0" w:line="240" w:lineRule="auto"/>
        <w:rPr>
          <w:rFonts w:ascii="Arial" w:hAnsi="Arial" w:cs="Arial"/>
          <w:i/>
          <w:iCs/>
          <w:color w:val="000000"/>
          <w:lang w:val="en-US"/>
        </w:rPr>
      </w:pPr>
    </w:p>
    <w:p w14:paraId="34AC4986" w14:textId="44F64B0D"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w:t>
      </w:r>
      <w:r w:rsidR="00F97C9F">
        <w:rPr>
          <w:rFonts w:ascii="Arial" w:hAnsi="Arial" w:cs="Arial"/>
          <w:i/>
          <w:color w:val="808080" w:themeColor="background1" w:themeShade="80"/>
        </w:rPr>
        <w:t>Software solution</w:t>
      </w:r>
    </w:p>
    <w:p w14:paraId="508D7A30" w14:textId="0F24C996"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page 1</w:t>
      </w:r>
    </w:p>
    <w:p w14:paraId="5E955B7A" w14:textId="77777777" w:rsidR="007F6E5A" w:rsidRDefault="007F6E5A" w:rsidP="007F6E5A">
      <w:pPr>
        <w:spacing w:after="0"/>
        <w:rPr>
          <w:rFonts w:ascii="Arial" w:hAnsi="Arial" w:cs="Arial"/>
          <w:i/>
          <w:color w:val="808080" w:themeColor="background1" w:themeShade="80"/>
        </w:rPr>
      </w:pPr>
    </w:p>
    <w:p w14:paraId="22E34192" w14:textId="517DF3B0" w:rsidR="007F6E5A" w:rsidRDefault="007F6E5A" w:rsidP="007F6E5A">
      <w:pPr>
        <w:spacing w:after="0"/>
        <w:rPr>
          <w:rFonts w:ascii="Arial" w:hAnsi="Arial" w:cs="Arial"/>
          <w:color w:val="FF0000"/>
          <w:sz w:val="32"/>
        </w:rPr>
      </w:pPr>
      <w:r w:rsidRPr="006628CC">
        <w:rPr>
          <w:rFonts w:ascii="Arial" w:hAnsi="Arial" w:cs="Arial"/>
          <w:color w:val="FF0000"/>
          <w:sz w:val="32"/>
        </w:rPr>
        <w:lastRenderedPageBreak/>
        <w:t xml:space="preserve">PRESS RELEASE </w:t>
      </w:r>
      <w:r>
        <w:rPr>
          <w:rFonts w:ascii="Arial" w:hAnsi="Arial" w:cs="Arial"/>
          <w:color w:val="FF0000"/>
          <w:sz w:val="32"/>
        </w:rPr>
        <w:t>4</w:t>
      </w:r>
    </w:p>
    <w:p w14:paraId="0357473F"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10464" behindDoc="0" locked="0" layoutInCell="1" allowOverlap="1" wp14:anchorId="21A55B31" wp14:editId="5FA819D3">
                <wp:simplePos x="0" y="0"/>
                <wp:positionH relativeFrom="column">
                  <wp:posOffset>6985</wp:posOffset>
                </wp:positionH>
                <wp:positionV relativeFrom="paragraph">
                  <wp:posOffset>204470</wp:posOffset>
                </wp:positionV>
                <wp:extent cx="3238500" cy="0"/>
                <wp:effectExtent l="0" t="0" r="19050" b="19050"/>
                <wp:wrapNone/>
                <wp:docPr id="21" name="Connecteur droit 21"/>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1BDC3118" id="Connecteur droit 2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" strokecolor="black [3213]"/>
            </w:pict>
          </mc:Fallback>
        </mc:AlternateContent>
      </w:r>
    </w:p>
    <w:p w14:paraId="4655011F" w14:textId="77777777" w:rsidR="007F6E5A" w:rsidRDefault="007F6E5A" w:rsidP="007F6E5A">
      <w:pPr>
        <w:spacing w:after="0" w:line="240" w:lineRule="auto"/>
        <w:rPr>
          <w:rFonts w:ascii="Arial" w:hAnsi="Arial" w:cs="Arial"/>
          <w:i/>
          <w:iCs/>
          <w:color w:val="000000"/>
          <w:lang w:val="en-US"/>
        </w:rPr>
      </w:pPr>
    </w:p>
    <w:p w14:paraId="4423D079" w14:textId="77777777" w:rsidR="007F6E5A" w:rsidRPr="004B75A8" w:rsidRDefault="007F6E5A" w:rsidP="007F6E5A">
      <w:pPr>
        <w:spacing w:after="0"/>
        <w:rPr>
          <w:rFonts w:ascii="Arial" w:hAnsi="Arial" w:cs="Arial"/>
          <w:b/>
        </w:rPr>
      </w:pPr>
    </w:p>
    <w:p w14:paraId="200573F5" w14:textId="55D02390" w:rsidR="00F97C9F" w:rsidRPr="0066731C" w:rsidRDefault="00F97C9F" w:rsidP="007F6E5A">
      <w:pPr>
        <w:spacing w:after="0"/>
        <w:jc w:val="center"/>
        <w:rPr>
          <w:rFonts w:ascii="Arial" w:eastAsia="Times New Roman" w:hAnsi="Arial" w:cs="Arial"/>
          <w:b/>
          <w:bCs/>
          <w:caps/>
          <w:color w:val="000000"/>
          <w:sz w:val="28"/>
          <w:szCs w:val="28"/>
          <w:lang w:eastAsia="it-IT"/>
        </w:rPr>
      </w:pPr>
      <w:r w:rsidRPr="0066731C">
        <w:rPr>
          <w:rFonts w:ascii="Arial" w:eastAsia="Times New Roman" w:hAnsi="Arial" w:cs="Arial"/>
          <w:b/>
          <w:bCs/>
          <w:caps/>
          <w:color w:val="000000"/>
          <w:sz w:val="28"/>
          <w:szCs w:val="28"/>
          <w:lang w:eastAsia="it-IT"/>
        </w:rPr>
        <w:t xml:space="preserve">AMADA to Unveil </w:t>
      </w:r>
      <w:r w:rsidR="00800C13" w:rsidRPr="00800C13">
        <w:rPr>
          <w:rFonts w:ascii="Arial" w:eastAsia="Times New Roman" w:hAnsi="Arial" w:cs="Arial"/>
          <w:b/>
          <w:bCs/>
          <w:caps/>
          <w:color w:val="000000"/>
          <w:sz w:val="28"/>
          <w:szCs w:val="28"/>
          <w:lang w:eastAsia="it-IT"/>
        </w:rPr>
        <w:t>INDUSTRY-REVOUTIONISING</w:t>
      </w:r>
      <w:r w:rsidRPr="0066731C">
        <w:rPr>
          <w:rFonts w:ascii="Arial" w:eastAsia="Times New Roman" w:hAnsi="Arial" w:cs="Arial"/>
          <w:b/>
          <w:bCs/>
          <w:caps/>
          <w:color w:val="000000"/>
          <w:sz w:val="28"/>
          <w:szCs w:val="28"/>
          <w:lang w:eastAsia="it-IT"/>
        </w:rPr>
        <w:t xml:space="preserve"> Software at </w:t>
      </w:r>
    </w:p>
    <w:p w14:paraId="7620DCEE" w14:textId="752BBBF5" w:rsidR="007F6E5A" w:rsidRPr="0066731C" w:rsidRDefault="00F97C9F" w:rsidP="007F6E5A">
      <w:pPr>
        <w:spacing w:after="0"/>
        <w:jc w:val="center"/>
        <w:rPr>
          <w:rFonts w:ascii="Arial" w:eastAsia="Times New Roman" w:hAnsi="Arial" w:cs="Arial"/>
          <w:b/>
          <w:bCs/>
          <w:caps/>
          <w:color w:val="000000"/>
          <w:sz w:val="28"/>
          <w:szCs w:val="28"/>
          <w:lang w:eastAsia="it-IT"/>
        </w:rPr>
      </w:pPr>
      <w:r w:rsidRPr="0066731C">
        <w:rPr>
          <w:rFonts w:ascii="Arial" w:eastAsia="Times New Roman" w:hAnsi="Arial" w:cs="Arial"/>
          <w:b/>
          <w:bCs/>
          <w:caps/>
          <w:color w:val="000000"/>
          <w:sz w:val="28"/>
          <w:szCs w:val="28"/>
          <w:lang w:eastAsia="it-IT"/>
        </w:rPr>
        <w:t>EuroBLECH 2024</w:t>
      </w:r>
    </w:p>
    <w:p w14:paraId="29D68F35" w14:textId="77777777" w:rsidR="00F97C9F" w:rsidRPr="004B75A8" w:rsidRDefault="00F97C9F" w:rsidP="007F6E5A">
      <w:pPr>
        <w:spacing w:after="0"/>
        <w:jc w:val="center"/>
        <w:rPr>
          <w:rFonts w:ascii="Arial" w:hAnsi="Arial" w:cs="Arial"/>
          <w:b/>
        </w:rPr>
      </w:pPr>
    </w:p>
    <w:p w14:paraId="04DFD568" w14:textId="59A07412" w:rsidR="00792AFA" w:rsidRDefault="00F97C9F" w:rsidP="00792AFA">
      <w:pPr>
        <w:spacing w:after="0" w:line="240" w:lineRule="auto"/>
        <w:rPr>
          <w:rFonts w:ascii="Arial" w:eastAsia="Times New Roman" w:hAnsi="Arial" w:cs="Arial"/>
          <w:b/>
          <w:bCs/>
          <w:color w:val="000000"/>
          <w:lang w:eastAsia="it-IT"/>
        </w:rPr>
      </w:pPr>
      <w:r w:rsidRPr="00F97C9F">
        <w:rPr>
          <w:rFonts w:ascii="Arial" w:eastAsia="Times New Roman" w:hAnsi="Arial" w:cs="Arial"/>
          <w:b/>
          <w:bCs/>
          <w:color w:val="000000"/>
          <w:lang w:eastAsia="it-IT"/>
        </w:rPr>
        <w:t>AMADA, a global leader in the sheet metal fabrication industry, is thrilled to announce the European market debut of its groundbreaking software solution, LIVLOTS, at the upcoming EuroBLECH 2024 exhibition in Hannover, Germany.</w:t>
      </w:r>
    </w:p>
    <w:p w14:paraId="7B91B52C" w14:textId="77777777" w:rsidR="00F97C9F" w:rsidRPr="00792AFA" w:rsidRDefault="00F97C9F" w:rsidP="00792AFA">
      <w:pPr>
        <w:spacing w:after="0" w:line="240" w:lineRule="auto"/>
        <w:rPr>
          <w:b/>
        </w:rPr>
      </w:pPr>
    </w:p>
    <w:p w14:paraId="4F02F6FE" w14:textId="7EDBB8FD" w:rsidR="00F97C9F" w:rsidRPr="00F97C9F" w:rsidRDefault="00F97C9F" w:rsidP="00F97C9F">
      <w:p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Taking place from October 2</w:t>
      </w:r>
      <w:r w:rsidR="00013D64">
        <w:rPr>
          <w:rFonts w:ascii="Arial" w:eastAsia="Times New Roman" w:hAnsi="Arial" w:cs="Arial"/>
          <w:color w:val="000000"/>
          <w:lang w:eastAsia="it-IT"/>
        </w:rPr>
        <w:t>2</w:t>
      </w:r>
      <w:r w:rsidRPr="00F97C9F">
        <w:rPr>
          <w:rFonts w:ascii="Arial" w:eastAsia="Times New Roman" w:hAnsi="Arial" w:cs="Arial"/>
          <w:color w:val="000000"/>
          <w:lang w:eastAsia="it-IT"/>
        </w:rPr>
        <w:t>-2</w:t>
      </w:r>
      <w:r w:rsidR="00013D64">
        <w:rPr>
          <w:rFonts w:ascii="Arial" w:eastAsia="Times New Roman" w:hAnsi="Arial" w:cs="Arial"/>
          <w:color w:val="000000"/>
          <w:lang w:eastAsia="it-IT"/>
        </w:rPr>
        <w:t>5</w:t>
      </w:r>
      <w:r w:rsidRPr="00F97C9F">
        <w:rPr>
          <w:rFonts w:ascii="Arial" w:eastAsia="Times New Roman" w:hAnsi="Arial" w:cs="Arial"/>
          <w:color w:val="000000"/>
          <w:lang w:eastAsia="it-IT"/>
        </w:rPr>
        <w:t>, 2024, EuroBLECH serves as the premier platform for showcasing the latest advancements in sheet metal processing technologies. AMADA's presence at the event will mark a pivotal moment as it unveils LIVLOTS to European audiences, empowering businesses to embrace a digitally transformed future.</w:t>
      </w:r>
    </w:p>
    <w:p w14:paraId="3FCA5DD8" w14:textId="69A1EFA1" w:rsidR="00F97C9F" w:rsidRPr="00F97C9F" w:rsidRDefault="00F97C9F" w:rsidP="00F97C9F">
      <w:p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 xml:space="preserve">At the core of LIVLOTS lies its ability to seamlessly integrate and manage the entire production workflow, from order intake to final product delivery. This comprehensive digitalisation streamlines operations, </w:t>
      </w:r>
      <w:r w:rsidR="00013D64">
        <w:rPr>
          <w:rFonts w:ascii="Arial" w:hAnsi="Arial" w:cs="Arial"/>
          <w:color w:val="222222"/>
          <w:shd w:val="clear" w:color="auto" w:fill="FFFFFF"/>
        </w:rPr>
        <w:t>vastly reduces</w:t>
      </w:r>
      <w:r w:rsidRPr="00F97C9F">
        <w:rPr>
          <w:rFonts w:ascii="Arial" w:eastAsia="Times New Roman" w:hAnsi="Arial" w:cs="Arial"/>
          <w:color w:val="000000"/>
          <w:lang w:eastAsia="it-IT"/>
        </w:rPr>
        <w:t xml:space="preserve"> inefficiencies, and optimises resource allocation, paving the way for unprecedented productivity gains and cost savings.</w:t>
      </w:r>
    </w:p>
    <w:p w14:paraId="517EECB4" w14:textId="196963EB" w:rsidR="00F97C9F" w:rsidRPr="00F97C9F" w:rsidRDefault="00F97C9F" w:rsidP="00F97C9F">
      <w:p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LIVLOTS represents a paradigm shift in s</w:t>
      </w:r>
      <w:r w:rsidR="00333A23">
        <w:rPr>
          <w:rFonts w:ascii="Arial" w:eastAsia="Times New Roman" w:hAnsi="Arial" w:cs="Arial"/>
          <w:color w:val="000000"/>
          <w:lang w:eastAsia="it-IT"/>
        </w:rPr>
        <w:t>heet metal fabrication.</w:t>
      </w:r>
      <w:r w:rsidRPr="00F97C9F">
        <w:rPr>
          <w:rFonts w:ascii="Arial" w:eastAsia="Times New Roman" w:hAnsi="Arial" w:cs="Arial"/>
          <w:color w:val="000000"/>
          <w:lang w:eastAsia="it-IT"/>
        </w:rPr>
        <w:t xml:space="preserve"> </w:t>
      </w:r>
    </w:p>
    <w:p w14:paraId="0D4B88F0" w14:textId="6F00791A" w:rsidR="00F97C9F" w:rsidRPr="00F97C9F" w:rsidRDefault="00F97C9F" w:rsidP="00F97C9F">
      <w:p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 xml:space="preserve">By embracing Industry 4.0 principles, we empower our customers to achieve operational excellence and redefine their competitive edge. LIVLOTS is not merely software; it's a gateway to </w:t>
      </w:r>
      <w:r w:rsidR="00333A23">
        <w:rPr>
          <w:rFonts w:ascii="Arial" w:eastAsia="Times New Roman" w:hAnsi="Arial" w:cs="Arial"/>
          <w:color w:val="000000"/>
          <w:lang w:eastAsia="it-IT"/>
        </w:rPr>
        <w:t>a digitally transformed future.</w:t>
      </w:r>
    </w:p>
    <w:p w14:paraId="25D126F9" w14:textId="36EA9CBE" w:rsidR="00F97C9F" w:rsidRPr="00F97C9F" w:rsidRDefault="00F97C9F" w:rsidP="00F97C9F">
      <w:p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 xml:space="preserve">Key </w:t>
      </w:r>
      <w:r w:rsidR="00333A23">
        <w:rPr>
          <w:rFonts w:ascii="Arial" w:eastAsia="Times New Roman" w:hAnsi="Arial" w:cs="Arial"/>
          <w:color w:val="000000"/>
          <w:lang w:eastAsia="it-IT"/>
        </w:rPr>
        <w:t>f</w:t>
      </w:r>
      <w:r w:rsidRPr="00F97C9F">
        <w:rPr>
          <w:rFonts w:ascii="Arial" w:eastAsia="Times New Roman" w:hAnsi="Arial" w:cs="Arial"/>
          <w:color w:val="000000"/>
          <w:lang w:eastAsia="it-IT"/>
        </w:rPr>
        <w:t>eatures of LIVLOTS:</w:t>
      </w:r>
    </w:p>
    <w:p w14:paraId="63D0D261" w14:textId="6FB2266B" w:rsidR="00F97C9F" w:rsidRPr="00F97C9F" w:rsidRDefault="00F97C9F" w:rsidP="00F97C9F">
      <w:pPr>
        <w:pStyle w:val="Listenabsatz"/>
        <w:numPr>
          <w:ilvl w:val="0"/>
          <w:numId w:val="1"/>
        </w:num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End-to-end process orchestration: LIVLOTS centralises and manages all aspects of production, from order intake to final product delivery.</w:t>
      </w:r>
    </w:p>
    <w:p w14:paraId="5D23CEB8" w14:textId="488EDB61" w:rsidR="00F97C9F" w:rsidRPr="00F97C9F" w:rsidRDefault="00F97C9F" w:rsidP="00F97C9F">
      <w:pPr>
        <w:pStyle w:val="Listenabsatz"/>
        <w:numPr>
          <w:ilvl w:val="0"/>
          <w:numId w:val="1"/>
        </w:num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Real-time data visibility: Gain real-time insights into production status, machine performance, and material inventory.</w:t>
      </w:r>
    </w:p>
    <w:p w14:paraId="41BE4FDF" w14:textId="07183A5C" w:rsidR="00F97C9F" w:rsidRPr="00F97C9F" w:rsidRDefault="00F97C9F" w:rsidP="00F97C9F">
      <w:pPr>
        <w:pStyle w:val="Listenabsatz"/>
        <w:numPr>
          <w:ilvl w:val="0"/>
          <w:numId w:val="1"/>
        </w:num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Automated optimisation: LIVLOTS intelligently optimises production schedules, material usage, and machine settings for enhanced efficiency.</w:t>
      </w:r>
    </w:p>
    <w:p w14:paraId="3D0AEE7C" w14:textId="7844D8B5" w:rsidR="00F97C9F" w:rsidRPr="00F97C9F" w:rsidRDefault="00333A23" w:rsidP="00333A23">
      <w:pPr>
        <w:pStyle w:val="Listenabsatz"/>
        <w:numPr>
          <w:ilvl w:val="0"/>
          <w:numId w:val="1"/>
        </w:numPr>
        <w:spacing w:line="24" w:lineRule="atLeast"/>
        <w:ind w:right="1"/>
        <w:jc w:val="both"/>
        <w:rPr>
          <w:rFonts w:ascii="Arial" w:eastAsia="Times New Roman" w:hAnsi="Arial" w:cs="Arial"/>
          <w:color w:val="000000"/>
          <w:lang w:eastAsia="it-IT"/>
        </w:rPr>
      </w:pPr>
      <w:r w:rsidRPr="00333A23">
        <w:rPr>
          <w:rFonts w:ascii="Arial" w:eastAsia="Times New Roman" w:hAnsi="Arial" w:cs="Arial"/>
          <w:color w:val="000000"/>
          <w:lang w:eastAsia="it-IT"/>
        </w:rPr>
        <w:t>Simple interfacing: Integrate seamlessly</w:t>
      </w:r>
      <w:r w:rsidR="00F97C9F" w:rsidRPr="00F97C9F">
        <w:rPr>
          <w:rFonts w:ascii="Arial" w:eastAsia="Times New Roman" w:hAnsi="Arial" w:cs="Arial"/>
          <w:color w:val="000000"/>
          <w:lang w:eastAsia="it-IT"/>
        </w:rPr>
        <w:t xml:space="preserve"> with existing ERP and CAD/CAM systems for a holistic workflow.</w:t>
      </w:r>
    </w:p>
    <w:p w14:paraId="58AE3081" w14:textId="77777777" w:rsidR="00F97C9F" w:rsidRDefault="00F97C9F" w:rsidP="00F97C9F">
      <w:pPr>
        <w:spacing w:line="24" w:lineRule="atLeast"/>
        <w:ind w:right="1"/>
        <w:jc w:val="both"/>
        <w:rPr>
          <w:rFonts w:ascii="Arial" w:eastAsia="Times New Roman" w:hAnsi="Arial" w:cs="Arial"/>
          <w:color w:val="000000"/>
          <w:lang w:eastAsia="it-IT"/>
        </w:rPr>
      </w:pPr>
    </w:p>
    <w:p w14:paraId="676BE808" w14:textId="3C2E5636" w:rsidR="00F97C9F" w:rsidRPr="00F97C9F" w:rsidRDefault="00F97C9F" w:rsidP="00F97C9F">
      <w:p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AMADA at EuroBLECH 2024:</w:t>
      </w:r>
    </w:p>
    <w:p w14:paraId="18FF1A7F" w14:textId="77777777" w:rsidR="00F97C9F" w:rsidRDefault="00F97C9F" w:rsidP="00F97C9F">
      <w:pPr>
        <w:spacing w:line="24" w:lineRule="atLeast"/>
        <w:ind w:right="1"/>
        <w:jc w:val="both"/>
        <w:rPr>
          <w:rFonts w:ascii="Arial" w:eastAsia="Times New Roman" w:hAnsi="Arial" w:cs="Arial"/>
          <w:color w:val="000000"/>
          <w:lang w:eastAsia="it-IT"/>
        </w:rPr>
      </w:pPr>
      <w:r w:rsidRPr="00F97C9F">
        <w:rPr>
          <w:rFonts w:ascii="Arial" w:eastAsia="Times New Roman" w:hAnsi="Arial" w:cs="Arial"/>
          <w:color w:val="000000"/>
          <w:lang w:eastAsia="it-IT"/>
        </w:rPr>
        <w:t xml:space="preserve">AMADA invites EuroBLECH attendees to experience LIVLOTS firsthand at its booth, where dedicated experts will guide visitors through the software's capabilities and demonstrate its transformative potential. </w:t>
      </w:r>
    </w:p>
    <w:p w14:paraId="6FD48D23" w14:textId="77777777" w:rsidR="00F97C9F" w:rsidRDefault="00F97C9F" w:rsidP="00F97C9F">
      <w:pPr>
        <w:spacing w:line="24" w:lineRule="atLeast"/>
        <w:ind w:right="1"/>
        <w:jc w:val="both"/>
        <w:rPr>
          <w:rFonts w:ascii="Arial" w:eastAsia="Times New Roman" w:hAnsi="Arial" w:cs="Arial"/>
          <w:color w:val="000000"/>
          <w:lang w:eastAsia="it-IT"/>
        </w:rPr>
      </w:pPr>
    </w:p>
    <w:p w14:paraId="01393B13" w14:textId="77777777" w:rsidR="00F97C9F" w:rsidRDefault="00F97C9F" w:rsidP="00F97C9F">
      <w:pPr>
        <w:spacing w:line="24" w:lineRule="atLeast"/>
        <w:ind w:right="1"/>
        <w:jc w:val="both"/>
        <w:rPr>
          <w:rFonts w:ascii="Arial" w:eastAsia="Times New Roman" w:hAnsi="Arial" w:cs="Arial"/>
          <w:color w:val="000000"/>
          <w:lang w:eastAsia="it-IT"/>
        </w:rPr>
      </w:pPr>
    </w:p>
    <w:p w14:paraId="331C4DBE" w14:textId="77777777" w:rsidR="001727D8" w:rsidRDefault="001727D8" w:rsidP="00F97C9F">
      <w:pPr>
        <w:spacing w:after="0"/>
        <w:rPr>
          <w:rFonts w:ascii="Arial" w:hAnsi="Arial" w:cs="Arial"/>
          <w:i/>
          <w:iCs/>
          <w:color w:val="808080" w:themeColor="background1" w:themeShade="80"/>
          <w:lang w:val="en-US"/>
        </w:rPr>
      </w:pPr>
    </w:p>
    <w:p w14:paraId="60EEC82D" w14:textId="070D9477" w:rsidR="00F97C9F" w:rsidRPr="006628CC" w:rsidRDefault="00F97C9F" w:rsidP="00F97C9F">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w:t>
      </w:r>
      <w:r>
        <w:rPr>
          <w:rFonts w:ascii="Arial" w:hAnsi="Arial" w:cs="Arial"/>
          <w:i/>
          <w:color w:val="808080" w:themeColor="background1" w:themeShade="80"/>
        </w:rPr>
        <w:t>Software solution</w:t>
      </w:r>
    </w:p>
    <w:p w14:paraId="43824DD3" w14:textId="09765B55" w:rsidR="00F97C9F" w:rsidRDefault="00F97C9F" w:rsidP="00F97C9F">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page </w:t>
      </w:r>
      <w:r>
        <w:rPr>
          <w:rFonts w:ascii="Arial" w:hAnsi="Arial" w:cs="Arial"/>
          <w:i/>
          <w:color w:val="808080" w:themeColor="background1" w:themeShade="80"/>
        </w:rPr>
        <w:t>2</w:t>
      </w:r>
    </w:p>
    <w:p w14:paraId="7A3F47B4" w14:textId="77777777" w:rsidR="00F97C9F" w:rsidRDefault="00F97C9F" w:rsidP="00F97C9F">
      <w:pPr>
        <w:spacing w:line="24" w:lineRule="atLeast"/>
        <w:ind w:right="1"/>
        <w:jc w:val="both"/>
        <w:rPr>
          <w:rFonts w:ascii="Arial" w:eastAsia="Times New Roman" w:hAnsi="Arial" w:cs="Arial"/>
          <w:color w:val="000000"/>
          <w:lang w:eastAsia="it-IT"/>
        </w:rPr>
      </w:pPr>
    </w:p>
    <w:p w14:paraId="00373A25" w14:textId="77777777" w:rsidR="007F6E5A" w:rsidRDefault="007F6E5A" w:rsidP="007F6E5A">
      <w:pPr>
        <w:pStyle w:val="p3"/>
        <w:spacing w:before="0" w:beforeAutospacing="0" w:after="0" w:afterAutospacing="0" w:line="312" w:lineRule="atLeast"/>
        <w:rPr>
          <w:rFonts w:ascii="Arial" w:hAnsi="Arial" w:cs="Arial"/>
          <w:b/>
          <w:sz w:val="22"/>
          <w:szCs w:val="22"/>
        </w:rPr>
      </w:pPr>
    </w:p>
    <w:p w14:paraId="1706F390" w14:textId="151275A0" w:rsidR="007F6E5A" w:rsidRPr="006628CC" w:rsidRDefault="007F6E5A" w:rsidP="007F6E5A">
      <w:pPr>
        <w:pStyle w:val="p3"/>
        <w:spacing w:before="0" w:beforeAutospacing="0" w:after="0" w:afterAutospacing="0" w:line="312" w:lineRule="atLeast"/>
        <w:rPr>
          <w:rFonts w:ascii="Arial" w:hAnsi="Arial" w:cs="Arial"/>
          <w:b/>
          <w:sz w:val="22"/>
          <w:szCs w:val="22"/>
        </w:rPr>
      </w:pPr>
      <w:r w:rsidRPr="006628CC">
        <w:rPr>
          <w:rFonts w:ascii="Arial" w:hAnsi="Arial" w:cs="Arial"/>
          <w:b/>
          <w:sz w:val="22"/>
          <w:szCs w:val="22"/>
        </w:rPr>
        <w:t>Illustration</w:t>
      </w:r>
    </w:p>
    <w:p w14:paraId="00BA9071" w14:textId="1E6A5859" w:rsidR="007F6E5A" w:rsidRDefault="007F6E5A" w:rsidP="007F6E5A">
      <w:pPr>
        <w:spacing w:after="0" w:line="240" w:lineRule="auto"/>
        <w:rPr>
          <w:rFonts w:ascii="Arial" w:hAnsi="Arial" w:cs="Arial"/>
          <w:i/>
          <w:iCs/>
          <w:noProof/>
          <w:color w:val="000000"/>
          <w:lang w:eastAsia="fr-FR"/>
        </w:rPr>
      </w:pPr>
    </w:p>
    <w:p w14:paraId="70CC1E0E" w14:textId="28BE9BB4" w:rsidR="00F97C9F" w:rsidRDefault="00F97C9F" w:rsidP="007F6E5A">
      <w:pPr>
        <w:spacing w:after="0" w:line="240" w:lineRule="auto"/>
        <w:rPr>
          <w:rFonts w:ascii="Arial" w:hAnsi="Arial" w:cs="Arial"/>
          <w:i/>
          <w:iCs/>
          <w:noProof/>
          <w:color w:val="000000"/>
          <w:lang w:eastAsia="fr-FR"/>
        </w:rPr>
      </w:pPr>
    </w:p>
    <w:p w14:paraId="33680070" w14:textId="60B179A2" w:rsidR="00F97C9F" w:rsidRDefault="00B65D0A" w:rsidP="007F6E5A">
      <w:pPr>
        <w:spacing w:after="0" w:line="240" w:lineRule="auto"/>
        <w:rPr>
          <w:rFonts w:ascii="Arial" w:hAnsi="Arial" w:cs="Arial"/>
          <w:i/>
          <w:iCs/>
          <w:noProof/>
          <w:color w:val="000000"/>
          <w:lang w:eastAsia="fr-FR"/>
        </w:rPr>
      </w:pPr>
      <w:r>
        <w:rPr>
          <w:i/>
          <w:iCs/>
          <w:noProof/>
          <w:lang w:val="de-DE" w:eastAsia="de-DE"/>
        </w:rPr>
        <w:drawing>
          <wp:anchor distT="0" distB="0" distL="114300" distR="114300" simplePos="0" relativeHeight="251721728" behindDoc="0" locked="0" layoutInCell="1" allowOverlap="1" wp14:anchorId="02F2BE7A" wp14:editId="327D4798">
            <wp:simplePos x="0" y="0"/>
            <wp:positionH relativeFrom="margin">
              <wp:posOffset>532765</wp:posOffset>
            </wp:positionH>
            <wp:positionV relativeFrom="paragraph">
              <wp:posOffset>101600</wp:posOffset>
            </wp:positionV>
            <wp:extent cx="4411980" cy="2682240"/>
            <wp:effectExtent l="0" t="0" r="7620" b="381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VLOTS_screen 01.png"/>
                    <pic:cNvPicPr/>
                  </pic:nvPicPr>
                  <pic:blipFill>
                    <a:blip r:embed="rId13">
                      <a:extLst>
                        <a:ext uri="{28A0092B-C50C-407E-A947-70E740481C1C}">
                          <a14:useLocalDpi xmlns:a14="http://schemas.microsoft.com/office/drawing/2010/main" val="0"/>
                        </a:ext>
                      </a:extLst>
                    </a:blip>
                    <a:stretch>
                      <a:fillRect/>
                    </a:stretch>
                  </pic:blipFill>
                  <pic:spPr>
                    <a:xfrm>
                      <a:off x="0" y="0"/>
                      <a:ext cx="4411980" cy="2682240"/>
                    </a:xfrm>
                    <a:prstGeom prst="rect">
                      <a:avLst/>
                    </a:prstGeom>
                  </pic:spPr>
                </pic:pic>
              </a:graphicData>
            </a:graphic>
            <wp14:sizeRelH relativeFrom="margin">
              <wp14:pctWidth>0</wp14:pctWidth>
            </wp14:sizeRelH>
            <wp14:sizeRelV relativeFrom="margin">
              <wp14:pctHeight>0</wp14:pctHeight>
            </wp14:sizeRelV>
          </wp:anchor>
        </w:drawing>
      </w:r>
    </w:p>
    <w:p w14:paraId="6794133C" w14:textId="78A157C8" w:rsidR="00F97C9F" w:rsidRDefault="00F97C9F" w:rsidP="007F6E5A">
      <w:pPr>
        <w:spacing w:after="0" w:line="240" w:lineRule="auto"/>
        <w:rPr>
          <w:rFonts w:ascii="Arial" w:hAnsi="Arial" w:cs="Arial"/>
          <w:i/>
          <w:iCs/>
          <w:noProof/>
          <w:color w:val="000000"/>
          <w:lang w:eastAsia="fr-FR"/>
        </w:rPr>
      </w:pPr>
    </w:p>
    <w:p w14:paraId="125DA0E9" w14:textId="43B883BF" w:rsidR="00F97C9F" w:rsidRDefault="00F97C9F" w:rsidP="007F6E5A">
      <w:pPr>
        <w:spacing w:after="0" w:line="240" w:lineRule="auto"/>
        <w:rPr>
          <w:rFonts w:ascii="Arial" w:hAnsi="Arial" w:cs="Arial"/>
          <w:i/>
          <w:iCs/>
          <w:noProof/>
          <w:color w:val="000000"/>
          <w:lang w:eastAsia="fr-FR"/>
        </w:rPr>
      </w:pPr>
    </w:p>
    <w:p w14:paraId="18A30849" w14:textId="03E30565" w:rsidR="00F97C9F" w:rsidRDefault="00F97C9F" w:rsidP="007F6E5A">
      <w:pPr>
        <w:spacing w:after="0" w:line="240" w:lineRule="auto"/>
        <w:rPr>
          <w:rFonts w:ascii="Arial" w:hAnsi="Arial" w:cs="Arial"/>
          <w:i/>
          <w:iCs/>
          <w:noProof/>
          <w:color w:val="000000"/>
          <w:lang w:eastAsia="fr-FR"/>
        </w:rPr>
      </w:pPr>
    </w:p>
    <w:p w14:paraId="3752AF69" w14:textId="0563D99B" w:rsidR="00F97C9F" w:rsidRDefault="00F97C9F" w:rsidP="007F6E5A">
      <w:pPr>
        <w:spacing w:after="0" w:line="240" w:lineRule="auto"/>
        <w:rPr>
          <w:rFonts w:ascii="Arial" w:hAnsi="Arial" w:cs="Arial"/>
          <w:i/>
          <w:iCs/>
          <w:noProof/>
          <w:color w:val="000000"/>
          <w:lang w:eastAsia="fr-FR"/>
        </w:rPr>
      </w:pPr>
    </w:p>
    <w:p w14:paraId="629FB898" w14:textId="54FBF8F7" w:rsidR="00F97C9F" w:rsidRDefault="00F97C9F" w:rsidP="007F6E5A">
      <w:pPr>
        <w:spacing w:after="0" w:line="240" w:lineRule="auto"/>
        <w:rPr>
          <w:rFonts w:ascii="Arial" w:hAnsi="Arial" w:cs="Arial"/>
          <w:i/>
          <w:iCs/>
          <w:noProof/>
          <w:color w:val="000000"/>
          <w:lang w:eastAsia="fr-FR"/>
        </w:rPr>
      </w:pPr>
    </w:p>
    <w:p w14:paraId="618AF0EC" w14:textId="69EEE6DD" w:rsidR="00F97C9F" w:rsidRDefault="00F97C9F" w:rsidP="007F6E5A">
      <w:pPr>
        <w:spacing w:after="0" w:line="240" w:lineRule="auto"/>
        <w:rPr>
          <w:rFonts w:ascii="Arial" w:hAnsi="Arial" w:cs="Arial"/>
          <w:i/>
          <w:iCs/>
          <w:noProof/>
          <w:color w:val="000000"/>
          <w:lang w:eastAsia="fr-FR"/>
        </w:rPr>
      </w:pPr>
    </w:p>
    <w:p w14:paraId="0D1B950A" w14:textId="133F4F78" w:rsidR="00F97C9F" w:rsidRDefault="00F97C9F" w:rsidP="007F6E5A">
      <w:pPr>
        <w:spacing w:after="0" w:line="240" w:lineRule="auto"/>
        <w:rPr>
          <w:rFonts w:ascii="Arial" w:hAnsi="Arial" w:cs="Arial"/>
          <w:i/>
          <w:iCs/>
          <w:noProof/>
          <w:color w:val="000000"/>
          <w:lang w:eastAsia="fr-FR"/>
        </w:rPr>
      </w:pPr>
    </w:p>
    <w:p w14:paraId="7ED86FA1" w14:textId="4E473909" w:rsidR="00F97C9F" w:rsidRDefault="00F97C9F" w:rsidP="007F6E5A">
      <w:pPr>
        <w:spacing w:after="0" w:line="240" w:lineRule="auto"/>
        <w:rPr>
          <w:rFonts w:ascii="Arial" w:hAnsi="Arial" w:cs="Arial"/>
          <w:i/>
          <w:iCs/>
          <w:noProof/>
          <w:color w:val="000000"/>
          <w:lang w:eastAsia="fr-FR"/>
        </w:rPr>
      </w:pPr>
    </w:p>
    <w:p w14:paraId="1D63F838" w14:textId="70C0D75F" w:rsidR="00F97C9F" w:rsidRDefault="00F97C9F" w:rsidP="007F6E5A">
      <w:pPr>
        <w:spacing w:after="0" w:line="240" w:lineRule="auto"/>
        <w:rPr>
          <w:rFonts w:ascii="Arial" w:hAnsi="Arial" w:cs="Arial"/>
          <w:i/>
          <w:iCs/>
          <w:noProof/>
          <w:color w:val="000000"/>
          <w:lang w:eastAsia="fr-FR"/>
        </w:rPr>
      </w:pPr>
    </w:p>
    <w:p w14:paraId="311347C1" w14:textId="6FF81C22" w:rsidR="00F97C9F" w:rsidRDefault="00F97C9F" w:rsidP="007F6E5A">
      <w:pPr>
        <w:spacing w:after="0" w:line="240" w:lineRule="auto"/>
        <w:rPr>
          <w:rFonts w:ascii="Arial" w:hAnsi="Arial" w:cs="Arial"/>
          <w:i/>
          <w:iCs/>
          <w:noProof/>
          <w:color w:val="000000"/>
          <w:lang w:eastAsia="fr-FR"/>
        </w:rPr>
      </w:pPr>
    </w:p>
    <w:p w14:paraId="1C5C302D" w14:textId="19AABCB1" w:rsidR="00F97C9F" w:rsidRDefault="00F97C9F" w:rsidP="007F6E5A">
      <w:pPr>
        <w:spacing w:after="0" w:line="240" w:lineRule="auto"/>
        <w:rPr>
          <w:rFonts w:ascii="Arial" w:hAnsi="Arial" w:cs="Arial"/>
          <w:i/>
          <w:iCs/>
          <w:noProof/>
          <w:color w:val="000000"/>
          <w:lang w:eastAsia="fr-FR"/>
        </w:rPr>
      </w:pPr>
    </w:p>
    <w:p w14:paraId="4615A4CC" w14:textId="036EC1A0" w:rsidR="00F97C9F" w:rsidRDefault="00F97C9F" w:rsidP="007F6E5A">
      <w:pPr>
        <w:spacing w:after="0" w:line="240" w:lineRule="auto"/>
        <w:rPr>
          <w:rFonts w:ascii="Arial" w:hAnsi="Arial" w:cs="Arial"/>
          <w:i/>
          <w:iCs/>
          <w:noProof/>
          <w:color w:val="000000"/>
          <w:lang w:eastAsia="fr-FR"/>
        </w:rPr>
      </w:pPr>
    </w:p>
    <w:p w14:paraId="4B06C1E9" w14:textId="1544E91B" w:rsidR="00F97C9F" w:rsidRDefault="00F97C9F" w:rsidP="007F6E5A">
      <w:pPr>
        <w:spacing w:after="0" w:line="240" w:lineRule="auto"/>
        <w:rPr>
          <w:rFonts w:ascii="Arial" w:hAnsi="Arial" w:cs="Arial"/>
          <w:i/>
          <w:iCs/>
          <w:noProof/>
          <w:color w:val="000000"/>
          <w:lang w:eastAsia="fr-FR"/>
        </w:rPr>
      </w:pPr>
    </w:p>
    <w:p w14:paraId="0FAF6F01" w14:textId="61343D1F" w:rsidR="00F97C9F" w:rsidRDefault="00F97C9F" w:rsidP="007F6E5A">
      <w:pPr>
        <w:spacing w:after="0" w:line="240" w:lineRule="auto"/>
        <w:rPr>
          <w:rFonts w:ascii="Arial" w:hAnsi="Arial" w:cs="Arial"/>
          <w:i/>
          <w:iCs/>
          <w:noProof/>
          <w:color w:val="000000"/>
          <w:lang w:eastAsia="fr-FR"/>
        </w:rPr>
      </w:pPr>
    </w:p>
    <w:p w14:paraId="2C19AE19" w14:textId="33D5F1E8" w:rsidR="00F97C9F" w:rsidRDefault="00F97C9F" w:rsidP="007F6E5A">
      <w:pPr>
        <w:spacing w:after="0" w:line="240" w:lineRule="auto"/>
        <w:rPr>
          <w:rFonts w:ascii="Arial" w:hAnsi="Arial" w:cs="Arial"/>
          <w:i/>
          <w:iCs/>
          <w:noProof/>
          <w:color w:val="000000"/>
          <w:lang w:eastAsia="fr-FR"/>
        </w:rPr>
      </w:pPr>
    </w:p>
    <w:p w14:paraId="31AE1EC2" w14:textId="2FFEA3F1" w:rsidR="00F97C9F" w:rsidRDefault="00F97C9F" w:rsidP="007F6E5A">
      <w:pPr>
        <w:spacing w:after="0" w:line="240" w:lineRule="auto"/>
        <w:rPr>
          <w:rFonts w:ascii="Arial" w:hAnsi="Arial" w:cs="Arial"/>
          <w:i/>
          <w:iCs/>
          <w:noProof/>
          <w:color w:val="000000"/>
          <w:lang w:eastAsia="fr-FR"/>
        </w:rPr>
      </w:pPr>
    </w:p>
    <w:p w14:paraId="56E422DA" w14:textId="695A9302" w:rsidR="00F97C9F" w:rsidRDefault="00F97C9F" w:rsidP="007F6E5A">
      <w:pPr>
        <w:spacing w:after="0" w:line="240" w:lineRule="auto"/>
        <w:rPr>
          <w:rFonts w:ascii="Arial" w:hAnsi="Arial" w:cs="Arial"/>
          <w:i/>
          <w:iCs/>
          <w:noProof/>
          <w:color w:val="000000"/>
          <w:lang w:eastAsia="fr-FR"/>
        </w:rPr>
      </w:pPr>
    </w:p>
    <w:p w14:paraId="52C69655" w14:textId="5591B726" w:rsidR="00F97C9F" w:rsidRDefault="00F97C9F" w:rsidP="007F6E5A">
      <w:pPr>
        <w:spacing w:after="0" w:line="240" w:lineRule="auto"/>
        <w:rPr>
          <w:rFonts w:ascii="Arial" w:hAnsi="Arial" w:cs="Arial"/>
          <w:i/>
          <w:iCs/>
          <w:noProof/>
          <w:color w:val="000000"/>
          <w:lang w:eastAsia="fr-FR"/>
        </w:rPr>
      </w:pPr>
    </w:p>
    <w:p w14:paraId="522C0BE3" w14:textId="77777777" w:rsidR="00F97C9F" w:rsidRDefault="00F97C9F" w:rsidP="007F6E5A">
      <w:pPr>
        <w:spacing w:after="0" w:line="240" w:lineRule="auto"/>
        <w:rPr>
          <w:rFonts w:ascii="Arial" w:hAnsi="Arial" w:cs="Arial"/>
          <w:i/>
          <w:iCs/>
          <w:color w:val="000000"/>
          <w:lang w:val="en-US"/>
        </w:rPr>
      </w:pPr>
    </w:p>
    <w:p w14:paraId="1043EA36" w14:textId="77777777" w:rsidR="007F6E5A" w:rsidRDefault="007F6E5A" w:rsidP="007F6E5A">
      <w:pPr>
        <w:spacing w:after="0" w:line="240" w:lineRule="auto"/>
        <w:rPr>
          <w:rFonts w:ascii="Arial" w:hAnsi="Arial" w:cs="Arial"/>
          <w:i/>
          <w:iCs/>
          <w:color w:val="000000"/>
          <w:lang w:val="en-US"/>
        </w:rPr>
      </w:pPr>
    </w:p>
    <w:p w14:paraId="7C50C207" w14:textId="77777777" w:rsidR="007F6E5A" w:rsidRDefault="007F6E5A" w:rsidP="007F6E5A">
      <w:pPr>
        <w:spacing w:after="0" w:line="240" w:lineRule="auto"/>
        <w:rPr>
          <w:rFonts w:ascii="Arial" w:hAnsi="Arial" w:cs="Arial"/>
          <w:color w:val="000000"/>
          <w:sz w:val="18"/>
          <w:szCs w:val="18"/>
        </w:rPr>
      </w:pPr>
      <w:r>
        <w:rPr>
          <w:rFonts w:ascii="Arial" w:hAnsi="Arial" w:cs="Arial"/>
          <w:color w:val="000000"/>
          <w:sz w:val="18"/>
          <w:szCs w:val="18"/>
        </w:rPr>
        <w:t>Photo credit: AMADA Europe</w:t>
      </w:r>
    </w:p>
    <w:p w14:paraId="6BD9E90C" w14:textId="684C1854" w:rsidR="007F6E5A" w:rsidRDefault="007F6E5A" w:rsidP="008129AD">
      <w:pPr>
        <w:spacing w:line="24" w:lineRule="atLeast"/>
        <w:ind w:right="883"/>
        <w:rPr>
          <w:rFonts w:ascii="Arial" w:hAnsi="Arial" w:cs="Arial"/>
          <w:b/>
          <w:sz w:val="24"/>
          <w:szCs w:val="24"/>
          <w:lang w:val="en-US"/>
        </w:rPr>
      </w:pPr>
    </w:p>
    <w:p w14:paraId="4A4E3039" w14:textId="3A728199" w:rsidR="007F6E5A" w:rsidRDefault="007F6E5A" w:rsidP="008129AD">
      <w:pPr>
        <w:spacing w:line="24" w:lineRule="atLeast"/>
        <w:ind w:right="883"/>
        <w:rPr>
          <w:rFonts w:ascii="Arial" w:hAnsi="Arial" w:cs="Arial"/>
          <w:b/>
          <w:sz w:val="24"/>
          <w:szCs w:val="24"/>
          <w:lang w:val="en-US"/>
        </w:rPr>
      </w:pPr>
    </w:p>
    <w:p w14:paraId="55E29775" w14:textId="69E9C551" w:rsidR="007F6E5A" w:rsidRDefault="007F6E5A" w:rsidP="008129AD">
      <w:pPr>
        <w:spacing w:line="24" w:lineRule="atLeast"/>
        <w:ind w:right="883"/>
        <w:rPr>
          <w:rFonts w:ascii="Arial" w:hAnsi="Arial" w:cs="Arial"/>
          <w:b/>
          <w:sz w:val="24"/>
          <w:szCs w:val="24"/>
          <w:lang w:val="en-US"/>
        </w:rPr>
      </w:pPr>
    </w:p>
    <w:p w14:paraId="4843B035" w14:textId="6EA1FE84" w:rsidR="007F6E5A" w:rsidRDefault="007F6E5A" w:rsidP="008129AD">
      <w:pPr>
        <w:spacing w:line="24" w:lineRule="atLeast"/>
        <w:ind w:right="883"/>
        <w:rPr>
          <w:rFonts w:ascii="Arial" w:hAnsi="Arial" w:cs="Arial"/>
          <w:b/>
          <w:sz w:val="24"/>
          <w:szCs w:val="24"/>
          <w:lang w:val="en-US"/>
        </w:rPr>
      </w:pPr>
    </w:p>
    <w:p w14:paraId="57ADF760" w14:textId="160FF617" w:rsidR="007F6E5A" w:rsidRDefault="007F6E5A" w:rsidP="008129AD">
      <w:pPr>
        <w:spacing w:line="24" w:lineRule="atLeast"/>
        <w:ind w:right="883"/>
        <w:rPr>
          <w:rFonts w:ascii="Arial" w:hAnsi="Arial" w:cs="Arial"/>
          <w:b/>
          <w:sz w:val="24"/>
          <w:szCs w:val="24"/>
          <w:lang w:val="en-US"/>
        </w:rPr>
      </w:pPr>
    </w:p>
    <w:p w14:paraId="7D609FDA" w14:textId="04D9E3D1" w:rsidR="007F6E5A" w:rsidRDefault="007F6E5A" w:rsidP="008129AD">
      <w:pPr>
        <w:spacing w:line="24" w:lineRule="atLeast"/>
        <w:ind w:right="883"/>
        <w:rPr>
          <w:rFonts w:ascii="Arial" w:hAnsi="Arial" w:cs="Arial"/>
          <w:b/>
          <w:sz w:val="24"/>
          <w:szCs w:val="24"/>
          <w:lang w:val="en-US"/>
        </w:rPr>
      </w:pPr>
    </w:p>
    <w:p w14:paraId="36058039" w14:textId="20669DF0" w:rsidR="007F6E5A" w:rsidRDefault="007F6E5A" w:rsidP="008129AD">
      <w:pPr>
        <w:spacing w:line="24" w:lineRule="atLeast"/>
        <w:ind w:right="883"/>
        <w:rPr>
          <w:rFonts w:ascii="Arial" w:hAnsi="Arial" w:cs="Arial"/>
          <w:b/>
          <w:sz w:val="24"/>
          <w:szCs w:val="24"/>
          <w:lang w:val="en-US"/>
        </w:rPr>
      </w:pPr>
    </w:p>
    <w:p w14:paraId="1BC5B0E5" w14:textId="075748D8" w:rsidR="007F6E5A" w:rsidRDefault="007F6E5A" w:rsidP="008129AD">
      <w:pPr>
        <w:spacing w:line="24" w:lineRule="atLeast"/>
        <w:ind w:right="883"/>
        <w:rPr>
          <w:rFonts w:ascii="Arial" w:hAnsi="Arial" w:cs="Arial"/>
          <w:b/>
          <w:sz w:val="24"/>
          <w:szCs w:val="24"/>
          <w:lang w:val="en-US"/>
        </w:rPr>
      </w:pPr>
    </w:p>
    <w:p w14:paraId="3A922E1B" w14:textId="259C99B5" w:rsidR="007F6E5A" w:rsidRDefault="007F6E5A" w:rsidP="008129AD">
      <w:pPr>
        <w:spacing w:line="24" w:lineRule="atLeast"/>
        <w:ind w:right="883"/>
        <w:rPr>
          <w:rFonts w:ascii="Arial" w:hAnsi="Arial" w:cs="Arial"/>
          <w:b/>
          <w:sz w:val="24"/>
          <w:szCs w:val="24"/>
          <w:lang w:val="en-US"/>
        </w:rPr>
      </w:pPr>
    </w:p>
    <w:p w14:paraId="03C184B5" w14:textId="6B441B5B" w:rsidR="007F6E5A" w:rsidRDefault="007F6E5A" w:rsidP="008129AD">
      <w:pPr>
        <w:spacing w:line="24" w:lineRule="atLeast"/>
        <w:ind w:right="883"/>
        <w:rPr>
          <w:rFonts w:ascii="Arial" w:hAnsi="Arial" w:cs="Arial"/>
          <w:b/>
          <w:sz w:val="24"/>
          <w:szCs w:val="24"/>
          <w:lang w:val="en-US"/>
        </w:rPr>
      </w:pPr>
    </w:p>
    <w:p w14:paraId="2EDA5AA9" w14:textId="77777777" w:rsidR="00013D64" w:rsidRDefault="00013D64" w:rsidP="008129AD">
      <w:pPr>
        <w:spacing w:line="24" w:lineRule="atLeast"/>
        <w:ind w:right="883"/>
        <w:rPr>
          <w:rFonts w:ascii="Arial" w:hAnsi="Arial" w:cs="Arial"/>
          <w:b/>
          <w:sz w:val="24"/>
          <w:szCs w:val="24"/>
          <w:lang w:val="en-US"/>
        </w:rPr>
      </w:pPr>
    </w:p>
    <w:p w14:paraId="47F0C717" w14:textId="4C25BC8C" w:rsidR="007F6E5A" w:rsidRDefault="007F6E5A" w:rsidP="008129AD">
      <w:pPr>
        <w:spacing w:line="24" w:lineRule="atLeast"/>
        <w:ind w:right="883"/>
        <w:rPr>
          <w:rFonts w:ascii="Arial" w:hAnsi="Arial" w:cs="Arial"/>
          <w:b/>
          <w:sz w:val="24"/>
          <w:szCs w:val="24"/>
          <w:lang w:val="en-US"/>
        </w:rPr>
      </w:pPr>
    </w:p>
    <w:p w14:paraId="1818C58D" w14:textId="77777777" w:rsidR="00B65D0A" w:rsidRDefault="00B65D0A" w:rsidP="007F6E5A">
      <w:pPr>
        <w:spacing w:after="0"/>
        <w:rPr>
          <w:rFonts w:ascii="Arial" w:hAnsi="Arial" w:cs="Arial"/>
          <w:i/>
          <w:iCs/>
          <w:color w:val="808080" w:themeColor="background1" w:themeShade="80"/>
          <w:lang w:val="en-US"/>
        </w:rPr>
      </w:pPr>
    </w:p>
    <w:p w14:paraId="16E9B6CD" w14:textId="77777777" w:rsidR="00013D64" w:rsidRDefault="00013D64" w:rsidP="007F6E5A">
      <w:pPr>
        <w:spacing w:after="0"/>
        <w:rPr>
          <w:rFonts w:ascii="Arial" w:hAnsi="Arial" w:cs="Arial"/>
          <w:i/>
          <w:iCs/>
          <w:color w:val="808080" w:themeColor="background1" w:themeShade="80"/>
          <w:lang w:val="en-US"/>
        </w:rPr>
      </w:pPr>
    </w:p>
    <w:p w14:paraId="51B21F06" w14:textId="69E525D8"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00F97C9F">
        <w:rPr>
          <w:rFonts w:ascii="Arial" w:hAnsi="Arial" w:cs="Arial"/>
          <w:i/>
          <w:color w:val="808080" w:themeColor="background1" w:themeShade="80"/>
        </w:rPr>
        <w:t>AMADA</w:t>
      </w:r>
      <w:r w:rsidRPr="007F6E5A">
        <w:rPr>
          <w:rFonts w:ascii="Arial" w:hAnsi="Arial" w:cs="Arial"/>
          <w:i/>
          <w:color w:val="808080" w:themeColor="background1" w:themeShade="80"/>
        </w:rPr>
        <w:t xml:space="preserve"> Service</w:t>
      </w:r>
    </w:p>
    <w:p w14:paraId="395CF921" w14:textId="52F8F915"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page 1</w:t>
      </w:r>
    </w:p>
    <w:p w14:paraId="3ECE398F" w14:textId="77777777" w:rsidR="007F6E5A" w:rsidRDefault="007F6E5A" w:rsidP="007F6E5A">
      <w:pPr>
        <w:spacing w:after="0"/>
        <w:rPr>
          <w:rFonts w:ascii="Arial" w:hAnsi="Arial" w:cs="Arial"/>
          <w:i/>
          <w:color w:val="808080" w:themeColor="background1" w:themeShade="80"/>
        </w:rPr>
      </w:pPr>
    </w:p>
    <w:p w14:paraId="0883033C" w14:textId="088D47AA" w:rsidR="007F6E5A" w:rsidRDefault="007F6E5A" w:rsidP="007F6E5A">
      <w:pPr>
        <w:spacing w:after="0"/>
        <w:rPr>
          <w:rFonts w:ascii="Arial" w:hAnsi="Arial" w:cs="Arial"/>
          <w:color w:val="FF0000"/>
          <w:sz w:val="32"/>
        </w:rPr>
      </w:pPr>
      <w:r w:rsidRPr="006628CC">
        <w:rPr>
          <w:rFonts w:ascii="Arial" w:hAnsi="Arial" w:cs="Arial"/>
          <w:color w:val="FF0000"/>
          <w:sz w:val="32"/>
        </w:rPr>
        <w:lastRenderedPageBreak/>
        <w:t xml:space="preserve">PRESS RELEASE </w:t>
      </w:r>
      <w:r>
        <w:rPr>
          <w:rFonts w:ascii="Arial" w:hAnsi="Arial" w:cs="Arial"/>
          <w:color w:val="FF0000"/>
          <w:sz w:val="32"/>
        </w:rPr>
        <w:t>5</w:t>
      </w:r>
    </w:p>
    <w:p w14:paraId="251FD7EF"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12512" behindDoc="0" locked="0" layoutInCell="1" allowOverlap="1" wp14:anchorId="79732620" wp14:editId="518AA4B1">
                <wp:simplePos x="0" y="0"/>
                <wp:positionH relativeFrom="column">
                  <wp:posOffset>6985</wp:posOffset>
                </wp:positionH>
                <wp:positionV relativeFrom="paragraph">
                  <wp:posOffset>204470</wp:posOffset>
                </wp:positionV>
                <wp:extent cx="3238500" cy="0"/>
                <wp:effectExtent l="0" t="0" r="19050" b="19050"/>
                <wp:wrapNone/>
                <wp:docPr id="24" name="Connecteur droit 24"/>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3CE77D15" id="Connecteur droit 2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Ad/fMLPAQAAAwQAAA4AAAAA&#10;AAAAAAAAAAAALgIAAGRycy9lMm9Eb2MueG1sUEsBAi0AFAAGAAgAAAAhAJNWRmfZAAAABwEAAA8A&#10;AAAAAAAAAAAAAAAAKQQAAGRycy9kb3ducmV2LnhtbFBLBQYAAAAABAAEAPMAAAAvBQAAAAA=&#10;" strokecolor="black [3213]"/>
            </w:pict>
          </mc:Fallback>
        </mc:AlternateContent>
      </w:r>
    </w:p>
    <w:p w14:paraId="51ABBC12" w14:textId="77777777" w:rsidR="007F6E5A" w:rsidRDefault="007F6E5A" w:rsidP="007F6E5A">
      <w:pPr>
        <w:spacing w:after="0" w:line="240" w:lineRule="auto"/>
        <w:rPr>
          <w:rFonts w:ascii="Arial" w:hAnsi="Arial" w:cs="Arial"/>
          <w:i/>
          <w:iCs/>
          <w:color w:val="000000"/>
          <w:lang w:val="en-US"/>
        </w:rPr>
      </w:pPr>
    </w:p>
    <w:p w14:paraId="6F424F58" w14:textId="2FD19E12" w:rsidR="007F6E5A" w:rsidRPr="00F97C9F" w:rsidRDefault="007F6E5A" w:rsidP="00B4630C">
      <w:pPr>
        <w:spacing w:after="0"/>
        <w:rPr>
          <w:rFonts w:ascii="Arial" w:hAnsi="Arial" w:cs="Arial"/>
          <w:b/>
          <w:highlight w:val="yellow"/>
        </w:rPr>
      </w:pPr>
    </w:p>
    <w:p w14:paraId="178E068C" w14:textId="0C90F12F" w:rsidR="00B65D0A" w:rsidRPr="00F97C9F" w:rsidRDefault="00B65D0A" w:rsidP="0066731C">
      <w:pPr>
        <w:spacing w:after="0" w:line="240" w:lineRule="auto"/>
        <w:jc w:val="center"/>
        <w:rPr>
          <w:rFonts w:ascii="Arial" w:eastAsia="Times New Roman" w:hAnsi="Arial" w:cs="Arial"/>
          <w:b/>
          <w:bCs/>
          <w:color w:val="000000"/>
          <w:sz w:val="28"/>
          <w:szCs w:val="28"/>
          <w:highlight w:val="yellow"/>
          <w:lang w:eastAsia="it-IT"/>
        </w:rPr>
      </w:pPr>
      <w:r w:rsidRPr="00B65D0A">
        <w:rPr>
          <w:rFonts w:ascii="Arial" w:eastAsia="Times New Roman" w:hAnsi="Arial" w:cs="Arial"/>
          <w:b/>
          <w:bCs/>
          <w:caps/>
          <w:color w:val="000000"/>
          <w:sz w:val="28"/>
          <w:szCs w:val="28"/>
          <w:lang w:eastAsia="it-IT"/>
        </w:rPr>
        <w:t xml:space="preserve">AMADA TO HIGHLIGHT EXPANDED, </w:t>
      </w:r>
      <w:r w:rsidR="00013D64">
        <w:rPr>
          <w:rFonts w:ascii="Arial" w:eastAsia="Times New Roman" w:hAnsi="Arial" w:cs="Arial"/>
          <w:b/>
          <w:bCs/>
          <w:caps/>
          <w:color w:val="000000"/>
          <w:sz w:val="28"/>
          <w:szCs w:val="28"/>
          <w:lang w:eastAsia="it-IT"/>
        </w:rPr>
        <w:t>INDUSTRY</w:t>
      </w:r>
      <w:r w:rsidRPr="00B65D0A">
        <w:rPr>
          <w:rFonts w:ascii="Arial" w:eastAsia="Times New Roman" w:hAnsi="Arial" w:cs="Arial"/>
          <w:b/>
          <w:bCs/>
          <w:caps/>
          <w:color w:val="000000"/>
          <w:sz w:val="28"/>
          <w:szCs w:val="28"/>
          <w:lang w:eastAsia="it-IT"/>
        </w:rPr>
        <w:t xml:space="preserve"> LEADING AFTERSALES SOLUTIONS AT EUROBLECH 2024</w:t>
      </w:r>
    </w:p>
    <w:p w14:paraId="6FE47C4F" w14:textId="77777777" w:rsidR="00B4630C" w:rsidRPr="00F97C9F" w:rsidRDefault="00B4630C" w:rsidP="00B4630C">
      <w:pPr>
        <w:spacing w:after="0" w:line="240" w:lineRule="auto"/>
        <w:jc w:val="both"/>
        <w:rPr>
          <w:rFonts w:ascii="Arial" w:eastAsia="Times New Roman" w:hAnsi="Arial" w:cs="Arial"/>
          <w:b/>
          <w:bCs/>
          <w:color w:val="000000"/>
          <w:sz w:val="28"/>
          <w:szCs w:val="28"/>
          <w:highlight w:val="yellow"/>
          <w:lang w:eastAsia="it-IT"/>
        </w:rPr>
      </w:pPr>
    </w:p>
    <w:p w14:paraId="6B2E1F75" w14:textId="103959D1" w:rsidR="009E3F40" w:rsidRDefault="00013D64" w:rsidP="00013D64">
      <w:pPr>
        <w:spacing w:after="0" w:line="240" w:lineRule="auto"/>
        <w:jc w:val="both"/>
        <w:rPr>
          <w:rFonts w:ascii="Arial" w:eastAsia="Times New Roman" w:hAnsi="Arial" w:cs="Arial"/>
          <w:b/>
          <w:bCs/>
          <w:color w:val="000000"/>
          <w:szCs w:val="21"/>
          <w:lang w:eastAsia="it-IT"/>
        </w:rPr>
      </w:pPr>
      <w:r w:rsidRPr="00013D64">
        <w:rPr>
          <w:rFonts w:ascii="Arial" w:eastAsia="Times New Roman" w:hAnsi="Arial" w:cs="Arial"/>
          <w:b/>
          <w:bCs/>
          <w:color w:val="000000"/>
          <w:szCs w:val="21"/>
          <w:lang w:eastAsia="it-IT"/>
        </w:rPr>
        <w:t xml:space="preserve">Building on its already strong customer service and support across Europe, AMADA will present solutions aimed at ensuring all customers receive the same high level of support whatever their location. </w:t>
      </w:r>
      <w:r w:rsidR="00333A23" w:rsidRPr="00333A23">
        <w:rPr>
          <w:rFonts w:ascii="Arial" w:eastAsia="Times New Roman" w:hAnsi="Arial" w:cs="Arial"/>
          <w:b/>
          <w:bCs/>
          <w:color w:val="000000"/>
          <w:szCs w:val="21"/>
          <w:lang w:eastAsia="it-IT"/>
        </w:rPr>
        <w:t>Enhanced solutions such as AMADA's webshop</w:t>
      </w:r>
      <w:r w:rsidR="00333A23">
        <w:rPr>
          <w:rFonts w:ascii="Arial" w:hAnsi="Arial" w:cs="Arial"/>
          <w:color w:val="222222"/>
          <w:shd w:val="clear" w:color="auto" w:fill="FFFFFF"/>
        </w:rPr>
        <w:t xml:space="preserve"> </w:t>
      </w:r>
      <w:r w:rsidRPr="00013D64">
        <w:rPr>
          <w:rFonts w:ascii="Arial" w:eastAsia="Times New Roman" w:hAnsi="Arial" w:cs="Arial"/>
          <w:b/>
          <w:bCs/>
          <w:color w:val="000000"/>
          <w:szCs w:val="21"/>
          <w:lang w:eastAsia="it-IT"/>
        </w:rPr>
        <w:t>will make it easy to place orders 24/7. New innovative Proset tooling packages, IoT proactive machine management and improved remote support options, including automatic alarm response</w:t>
      </w:r>
      <w:r w:rsidR="00333A23">
        <w:rPr>
          <w:rFonts w:ascii="Arial" w:eastAsia="Times New Roman" w:hAnsi="Arial" w:cs="Arial"/>
          <w:b/>
          <w:bCs/>
          <w:color w:val="000000"/>
          <w:szCs w:val="21"/>
          <w:lang w:eastAsia="it-IT"/>
        </w:rPr>
        <w:t>,</w:t>
      </w:r>
      <w:r w:rsidRPr="00013D64">
        <w:rPr>
          <w:rFonts w:ascii="Arial" w:eastAsia="Times New Roman" w:hAnsi="Arial" w:cs="Arial"/>
          <w:b/>
          <w:bCs/>
          <w:color w:val="000000"/>
          <w:szCs w:val="21"/>
          <w:lang w:eastAsia="it-IT"/>
        </w:rPr>
        <w:t xml:space="preserve"> will enhance support to ensure custo</w:t>
      </w:r>
      <w:r w:rsidR="00333A23">
        <w:rPr>
          <w:rFonts w:ascii="Arial" w:eastAsia="Times New Roman" w:hAnsi="Arial" w:cs="Arial"/>
          <w:b/>
          <w:bCs/>
          <w:color w:val="000000"/>
          <w:szCs w:val="21"/>
          <w:lang w:eastAsia="it-IT"/>
        </w:rPr>
        <w:t>mers maximis</w:t>
      </w:r>
      <w:r w:rsidRPr="00013D64">
        <w:rPr>
          <w:rFonts w:ascii="Arial" w:eastAsia="Times New Roman" w:hAnsi="Arial" w:cs="Arial"/>
          <w:b/>
          <w:bCs/>
          <w:color w:val="000000"/>
          <w:szCs w:val="21"/>
          <w:lang w:eastAsia="it-IT"/>
        </w:rPr>
        <w:t>e their potential.</w:t>
      </w:r>
    </w:p>
    <w:p w14:paraId="276BED01" w14:textId="77777777" w:rsidR="00013D64" w:rsidRPr="00F97C9F" w:rsidRDefault="00013D64" w:rsidP="009E3F40">
      <w:pPr>
        <w:spacing w:after="0" w:line="240" w:lineRule="auto"/>
        <w:rPr>
          <w:b/>
          <w:highlight w:val="yellow"/>
        </w:rPr>
      </w:pPr>
    </w:p>
    <w:p w14:paraId="20F4C2F9" w14:textId="4C8DB7BD" w:rsidR="00B65D0A" w:rsidRPr="00B65D0A" w:rsidRDefault="00B65D0A" w:rsidP="00B65D0A">
      <w:pPr>
        <w:spacing w:after="0" w:line="24" w:lineRule="atLeast"/>
        <w:ind w:right="1"/>
        <w:jc w:val="both"/>
        <w:rPr>
          <w:rFonts w:ascii="Arial" w:eastAsia="Times New Roman" w:hAnsi="Arial" w:cs="Arial"/>
          <w:color w:val="000000"/>
          <w:szCs w:val="24"/>
          <w:lang w:eastAsia="it-IT"/>
        </w:rPr>
      </w:pPr>
      <w:r w:rsidRPr="00B65D0A">
        <w:rPr>
          <w:rFonts w:ascii="Arial" w:eastAsia="Times New Roman" w:hAnsi="Arial" w:cs="Arial"/>
          <w:color w:val="000000"/>
          <w:szCs w:val="24"/>
          <w:lang w:eastAsia="it-IT"/>
        </w:rPr>
        <w:t>AMADA’s webshop is a platform that offers a modern and streamline</w:t>
      </w:r>
      <w:r w:rsidR="00333A23">
        <w:rPr>
          <w:rFonts w:ascii="Arial" w:eastAsia="Times New Roman" w:hAnsi="Arial" w:cs="Arial"/>
          <w:color w:val="000000"/>
          <w:szCs w:val="24"/>
          <w:lang w:eastAsia="it-IT"/>
        </w:rPr>
        <w:t>d</w:t>
      </w:r>
      <w:r w:rsidRPr="00B65D0A">
        <w:rPr>
          <w:rFonts w:ascii="Arial" w:eastAsia="Times New Roman" w:hAnsi="Arial" w:cs="Arial"/>
          <w:color w:val="000000"/>
          <w:szCs w:val="24"/>
          <w:lang w:eastAsia="it-IT"/>
        </w:rPr>
        <w:t xml:space="preserve"> ordering process that can be used 24 hours a day, 7 days a week. Ordering consumables, tooling and accessories will be possible with the click of a button, at a time and place of your convenience. Order history functionality will allow you to keep track of previous orders and makes repeat orders easy. The order confirmation and tracking function will help with planning and peace of mind.</w:t>
      </w:r>
    </w:p>
    <w:p w14:paraId="68E889D8"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p>
    <w:p w14:paraId="3BFD16EF"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r w:rsidRPr="00B65D0A">
        <w:rPr>
          <w:rFonts w:ascii="Arial" w:eastAsia="Times New Roman" w:hAnsi="Arial" w:cs="Arial"/>
          <w:color w:val="000000"/>
          <w:szCs w:val="24"/>
          <w:lang w:eastAsia="it-IT"/>
        </w:rPr>
        <w:t>The IoT DX (Digital Transformation) Service Contract is aimed at those customers wanting to take advantage of the modernity of the digital world. Benefiting from proactive machine management and automatic solution response generation, coupled with remote support, productivity is at the heart of this service.</w:t>
      </w:r>
    </w:p>
    <w:p w14:paraId="7765A523"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p>
    <w:p w14:paraId="117D3983" w14:textId="25D83408" w:rsidR="00B65D0A" w:rsidRPr="00B65D0A" w:rsidRDefault="00B65D0A" w:rsidP="00B65D0A">
      <w:pPr>
        <w:spacing w:after="0" w:line="24" w:lineRule="atLeast"/>
        <w:ind w:right="1"/>
        <w:jc w:val="both"/>
        <w:rPr>
          <w:rFonts w:ascii="Arial" w:eastAsia="Times New Roman" w:hAnsi="Arial" w:cs="Arial"/>
          <w:color w:val="000000"/>
          <w:szCs w:val="24"/>
          <w:lang w:eastAsia="it-IT"/>
        </w:rPr>
      </w:pPr>
      <w:r w:rsidRPr="00B65D0A">
        <w:rPr>
          <w:rFonts w:ascii="Arial" w:eastAsia="Times New Roman" w:hAnsi="Arial" w:cs="Arial"/>
          <w:color w:val="000000"/>
          <w:szCs w:val="24"/>
          <w:lang w:eastAsia="it-IT"/>
        </w:rPr>
        <w:t xml:space="preserve">AMADA </w:t>
      </w:r>
      <w:r w:rsidR="00013D64">
        <w:rPr>
          <w:rFonts w:ascii="Arial" w:eastAsia="Times New Roman" w:hAnsi="Arial" w:cs="Arial"/>
          <w:color w:val="000000"/>
          <w:szCs w:val="24"/>
          <w:lang w:eastAsia="it-IT"/>
        </w:rPr>
        <w:t>t</w:t>
      </w:r>
      <w:r w:rsidRPr="00B65D0A">
        <w:rPr>
          <w:rFonts w:ascii="Arial" w:eastAsia="Times New Roman" w:hAnsi="Arial" w:cs="Arial"/>
          <w:color w:val="000000"/>
          <w:szCs w:val="24"/>
          <w:lang w:eastAsia="it-IT"/>
        </w:rPr>
        <w:t xml:space="preserve">ooling solutions offer a market leading approach tailored to maximum productivity. Introducing its new ‘ProSet’ all in one approach that supports the entire tooling package from </w:t>
      </w:r>
      <w:r w:rsidR="00013D64">
        <w:rPr>
          <w:rFonts w:ascii="Arial" w:eastAsia="Times New Roman" w:hAnsi="Arial" w:cs="Arial"/>
          <w:color w:val="000000"/>
          <w:szCs w:val="24"/>
          <w:lang w:eastAsia="it-IT"/>
        </w:rPr>
        <w:t>p</w:t>
      </w:r>
      <w:r w:rsidRPr="00B65D0A">
        <w:rPr>
          <w:rFonts w:ascii="Arial" w:eastAsia="Times New Roman" w:hAnsi="Arial" w:cs="Arial"/>
          <w:color w:val="000000"/>
          <w:szCs w:val="24"/>
          <w:lang w:eastAsia="it-IT"/>
        </w:rPr>
        <w:t xml:space="preserve">urchase through to shop floor implementation. </w:t>
      </w:r>
    </w:p>
    <w:p w14:paraId="0C140B91"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p>
    <w:p w14:paraId="780C7D42" w14:textId="3E079242" w:rsidR="00B65D0A" w:rsidRPr="00B65D0A" w:rsidRDefault="00B65D0A" w:rsidP="00B65D0A">
      <w:pPr>
        <w:spacing w:after="0" w:line="24" w:lineRule="atLeast"/>
        <w:ind w:right="1"/>
        <w:jc w:val="both"/>
        <w:rPr>
          <w:rFonts w:ascii="Arial" w:eastAsia="Times New Roman" w:hAnsi="Arial" w:cs="Arial"/>
          <w:color w:val="000000"/>
          <w:szCs w:val="24"/>
          <w:lang w:eastAsia="it-IT"/>
        </w:rPr>
      </w:pPr>
      <w:r w:rsidRPr="00B65D0A">
        <w:rPr>
          <w:rFonts w:ascii="Arial" w:eastAsia="Times New Roman" w:hAnsi="Arial" w:cs="Arial"/>
          <w:color w:val="000000"/>
          <w:szCs w:val="24"/>
          <w:lang w:eastAsia="it-IT"/>
        </w:rPr>
        <w:t xml:space="preserve">The </w:t>
      </w:r>
      <w:r w:rsidR="00013D64">
        <w:rPr>
          <w:rFonts w:ascii="Arial" w:hAnsi="Arial" w:cs="Arial"/>
          <w:color w:val="222222"/>
          <w:shd w:val="clear" w:color="auto" w:fill="FFFFFF"/>
        </w:rPr>
        <w:t>overwhelming</w:t>
      </w:r>
      <w:r w:rsidRPr="00B65D0A">
        <w:rPr>
          <w:rFonts w:ascii="Arial" w:eastAsia="Times New Roman" w:hAnsi="Arial" w:cs="Arial"/>
          <w:color w:val="000000"/>
          <w:szCs w:val="24"/>
          <w:lang w:eastAsia="it-IT"/>
        </w:rPr>
        <w:t xml:space="preserve"> concern from customers in today’s market is the backup and support from the OEM. AMADA Service in Europe is fully customer focused. Leveraging the extensive 500+ strong dedicated service field and support staff they are able to deliver </w:t>
      </w:r>
      <w:r w:rsidR="00013D64">
        <w:rPr>
          <w:rFonts w:ascii="Arial" w:hAnsi="Arial" w:cs="Arial"/>
          <w:color w:val="222222"/>
          <w:shd w:val="clear" w:color="auto" w:fill="FFFFFF"/>
        </w:rPr>
        <w:t xml:space="preserve">best-in-industry </w:t>
      </w:r>
      <w:r w:rsidRPr="00B65D0A">
        <w:rPr>
          <w:rFonts w:ascii="Arial" w:eastAsia="Times New Roman" w:hAnsi="Arial" w:cs="Arial"/>
          <w:color w:val="000000"/>
          <w:szCs w:val="24"/>
          <w:lang w:eastAsia="it-IT"/>
        </w:rPr>
        <w:t>quality of service irrespective of location in Europe and to ensure customers are fully supported through every step of their investment for the full life of the product.</w:t>
      </w:r>
    </w:p>
    <w:p w14:paraId="122E470A"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p>
    <w:p w14:paraId="1467FA11"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r w:rsidRPr="00B65D0A">
        <w:rPr>
          <w:rFonts w:ascii="Arial" w:eastAsia="Times New Roman" w:hAnsi="Arial" w:cs="Arial"/>
          <w:color w:val="000000"/>
          <w:szCs w:val="24"/>
          <w:lang w:eastAsia="it-IT"/>
        </w:rPr>
        <w:t>AMADA Service in Europe operates omnichannel communication routes to ensure the minimising of downtime and maximising of productivity. This is achieved by greater digitalisation providing high quality and customised industrial IoT (Internet of Things) services in all markets and territories across Europe for the benefit of end customers.</w:t>
      </w:r>
    </w:p>
    <w:p w14:paraId="73F110D3"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p>
    <w:p w14:paraId="021F66C4"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r w:rsidRPr="00B65D0A">
        <w:rPr>
          <w:rFonts w:ascii="Arial" w:eastAsia="Times New Roman" w:hAnsi="Arial" w:cs="Arial"/>
          <w:color w:val="000000"/>
          <w:szCs w:val="24"/>
          <w:lang w:eastAsia="it-IT"/>
        </w:rPr>
        <w:t xml:space="preserve">AMADA’s goal is simple; PROVIDE UNPARALLELED CUSTOMER SUPPORT to ensure all customers reach their maximum potential. </w:t>
      </w:r>
    </w:p>
    <w:p w14:paraId="09B62747" w14:textId="77777777" w:rsidR="00B65D0A" w:rsidRPr="00B65D0A" w:rsidRDefault="00B65D0A" w:rsidP="00B65D0A">
      <w:pPr>
        <w:spacing w:after="0" w:line="24" w:lineRule="atLeast"/>
        <w:ind w:right="1"/>
        <w:jc w:val="both"/>
        <w:rPr>
          <w:rFonts w:ascii="Arial" w:eastAsia="Times New Roman" w:hAnsi="Arial" w:cs="Arial"/>
          <w:color w:val="000000"/>
          <w:szCs w:val="24"/>
          <w:lang w:eastAsia="it-IT"/>
        </w:rPr>
      </w:pPr>
    </w:p>
    <w:p w14:paraId="045C3C46" w14:textId="228ADE48" w:rsidR="00B4630C" w:rsidRDefault="00B4630C" w:rsidP="00B4630C">
      <w:pPr>
        <w:spacing w:after="0" w:line="24" w:lineRule="atLeast"/>
        <w:jc w:val="both"/>
        <w:rPr>
          <w:rFonts w:ascii="Arial" w:eastAsia="Times New Roman" w:hAnsi="Arial" w:cs="Arial"/>
          <w:color w:val="000000"/>
          <w:szCs w:val="24"/>
          <w:lang w:eastAsia="it-IT"/>
        </w:rPr>
      </w:pPr>
    </w:p>
    <w:p w14:paraId="447E382A" w14:textId="7F0863F0" w:rsidR="00B65D0A" w:rsidRDefault="00B65D0A" w:rsidP="00B4630C">
      <w:pPr>
        <w:spacing w:after="0" w:line="24" w:lineRule="atLeast"/>
        <w:jc w:val="both"/>
        <w:rPr>
          <w:rFonts w:ascii="Arial" w:eastAsia="Times New Roman" w:hAnsi="Arial" w:cs="Arial"/>
          <w:color w:val="000000"/>
          <w:szCs w:val="24"/>
          <w:lang w:eastAsia="it-IT"/>
        </w:rPr>
      </w:pPr>
    </w:p>
    <w:p w14:paraId="7FEEE89E" w14:textId="44E49D3A" w:rsidR="00B65D0A" w:rsidRDefault="00B65D0A" w:rsidP="00B4630C">
      <w:pPr>
        <w:spacing w:after="0" w:line="24" w:lineRule="atLeast"/>
        <w:jc w:val="both"/>
        <w:rPr>
          <w:rFonts w:ascii="Arial" w:eastAsia="Times New Roman" w:hAnsi="Arial" w:cs="Arial"/>
          <w:color w:val="000000"/>
          <w:szCs w:val="24"/>
          <w:lang w:eastAsia="it-IT"/>
        </w:rPr>
      </w:pPr>
    </w:p>
    <w:p w14:paraId="1170A419" w14:textId="004E62A4" w:rsidR="00B65D0A" w:rsidRDefault="00B65D0A" w:rsidP="00B4630C">
      <w:pPr>
        <w:spacing w:after="0" w:line="24" w:lineRule="atLeast"/>
        <w:jc w:val="both"/>
        <w:rPr>
          <w:rFonts w:ascii="Arial" w:eastAsia="Times New Roman" w:hAnsi="Arial" w:cs="Arial"/>
          <w:color w:val="000000"/>
          <w:szCs w:val="24"/>
          <w:lang w:eastAsia="it-IT"/>
        </w:rPr>
      </w:pPr>
    </w:p>
    <w:p w14:paraId="5A2AE1F4" w14:textId="0D6E760C" w:rsidR="00B65D0A" w:rsidRDefault="00B65D0A" w:rsidP="00B4630C">
      <w:pPr>
        <w:spacing w:after="0" w:line="24" w:lineRule="atLeast"/>
        <w:jc w:val="both"/>
        <w:rPr>
          <w:rFonts w:ascii="Arial" w:eastAsia="Times New Roman" w:hAnsi="Arial" w:cs="Arial"/>
          <w:color w:val="000000"/>
          <w:szCs w:val="24"/>
          <w:lang w:eastAsia="it-IT"/>
        </w:rPr>
      </w:pPr>
    </w:p>
    <w:p w14:paraId="61B36BC5" w14:textId="77777777" w:rsidR="00B65D0A" w:rsidRDefault="00B65D0A" w:rsidP="00B4630C">
      <w:pPr>
        <w:spacing w:after="0" w:line="24" w:lineRule="atLeast"/>
        <w:jc w:val="both"/>
        <w:rPr>
          <w:rFonts w:ascii="Arial" w:eastAsia="Times New Roman" w:hAnsi="Arial" w:cs="Arial"/>
          <w:color w:val="000000"/>
          <w:szCs w:val="24"/>
          <w:lang w:eastAsia="it-IT"/>
        </w:rPr>
      </w:pPr>
    </w:p>
    <w:p w14:paraId="2A70204F" w14:textId="77777777" w:rsidR="00B65D0A" w:rsidRPr="006628CC" w:rsidRDefault="00B65D0A" w:rsidP="00B65D0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Pr>
          <w:rFonts w:ascii="Arial" w:hAnsi="Arial" w:cs="Arial"/>
          <w:i/>
          <w:color w:val="808080" w:themeColor="background1" w:themeShade="80"/>
        </w:rPr>
        <w:t>AMADA</w:t>
      </w:r>
      <w:r w:rsidRPr="007F6E5A">
        <w:rPr>
          <w:rFonts w:ascii="Arial" w:hAnsi="Arial" w:cs="Arial"/>
          <w:i/>
          <w:color w:val="808080" w:themeColor="background1" w:themeShade="80"/>
        </w:rPr>
        <w:t xml:space="preserve"> Service</w:t>
      </w:r>
    </w:p>
    <w:p w14:paraId="2A944932" w14:textId="0B807BB0" w:rsidR="00B65D0A" w:rsidRDefault="00B65D0A" w:rsidP="00B65D0A">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page </w:t>
      </w:r>
      <w:r>
        <w:rPr>
          <w:rFonts w:ascii="Arial" w:hAnsi="Arial" w:cs="Arial"/>
          <w:i/>
          <w:color w:val="808080" w:themeColor="background1" w:themeShade="80"/>
        </w:rPr>
        <w:t>2</w:t>
      </w:r>
    </w:p>
    <w:p w14:paraId="43F85126" w14:textId="1BE1424D" w:rsidR="00B65D0A" w:rsidRDefault="00B65D0A" w:rsidP="00B4630C">
      <w:pPr>
        <w:spacing w:after="0" w:line="24" w:lineRule="atLeast"/>
        <w:jc w:val="both"/>
        <w:rPr>
          <w:rFonts w:ascii="Arial" w:eastAsia="Times New Roman" w:hAnsi="Arial" w:cs="Arial"/>
          <w:color w:val="000000"/>
          <w:szCs w:val="24"/>
          <w:lang w:eastAsia="it-IT"/>
        </w:rPr>
      </w:pPr>
    </w:p>
    <w:p w14:paraId="2BB953EC" w14:textId="77777777" w:rsidR="0066731C" w:rsidRDefault="0066731C" w:rsidP="00B4630C">
      <w:pPr>
        <w:spacing w:after="0" w:line="24" w:lineRule="atLeast"/>
        <w:jc w:val="both"/>
        <w:rPr>
          <w:rFonts w:ascii="Arial" w:eastAsia="Times New Roman" w:hAnsi="Arial" w:cs="Arial"/>
          <w:color w:val="000000"/>
          <w:szCs w:val="24"/>
          <w:lang w:eastAsia="it-IT"/>
        </w:rPr>
      </w:pPr>
    </w:p>
    <w:p w14:paraId="02254683" w14:textId="03D831D4" w:rsidR="00B65D0A" w:rsidRDefault="00013D64" w:rsidP="00B4630C">
      <w:pPr>
        <w:spacing w:after="0" w:line="24" w:lineRule="atLeast"/>
        <w:jc w:val="both"/>
        <w:rPr>
          <w:rFonts w:ascii="Arial" w:eastAsia="Times New Roman" w:hAnsi="Arial" w:cs="Arial"/>
          <w:color w:val="000000"/>
          <w:szCs w:val="24"/>
          <w:lang w:eastAsia="it-IT"/>
        </w:rPr>
      </w:pPr>
      <w:r w:rsidRPr="00013D64">
        <w:rPr>
          <w:rFonts w:ascii="Arial" w:eastAsia="Times New Roman" w:hAnsi="Arial" w:cs="Arial"/>
          <w:color w:val="000000"/>
          <w:szCs w:val="24"/>
          <w:lang w:eastAsia="it-IT"/>
        </w:rPr>
        <w:lastRenderedPageBreak/>
        <w:t>Existing market leading services available from AMADA include service hubs, service teams for installation/response/planned service, machine relocation packages and training packages.  Alongside these Industry 4.0 &amp; IoT, machine/software contracts, tooling for punch press and press brakes and official OEM replacement parts complete the complete service package.  All these can be experienced by attendees on our EuroBLECH 2024.</w:t>
      </w:r>
    </w:p>
    <w:p w14:paraId="2DCD2E2B" w14:textId="77777777" w:rsidR="00B65D0A" w:rsidRPr="00B4630C" w:rsidRDefault="00B65D0A" w:rsidP="00B4630C">
      <w:pPr>
        <w:spacing w:after="0" w:line="24" w:lineRule="atLeast"/>
        <w:jc w:val="both"/>
        <w:rPr>
          <w:rFonts w:ascii="Arial" w:eastAsia="Times New Roman" w:hAnsi="Arial" w:cs="Arial"/>
          <w:color w:val="000000"/>
          <w:szCs w:val="24"/>
          <w:lang w:eastAsia="it-IT"/>
        </w:rPr>
      </w:pPr>
    </w:p>
    <w:p w14:paraId="4A07BA51" w14:textId="77777777" w:rsidR="00B4630C" w:rsidRPr="006628CC" w:rsidRDefault="00B4630C" w:rsidP="00B4630C">
      <w:pPr>
        <w:pStyle w:val="p3"/>
        <w:spacing w:before="0" w:beforeAutospacing="0" w:after="0" w:afterAutospacing="0" w:line="312" w:lineRule="atLeast"/>
        <w:rPr>
          <w:rFonts w:ascii="Arial" w:hAnsi="Arial" w:cs="Arial"/>
          <w:b/>
          <w:sz w:val="22"/>
          <w:szCs w:val="22"/>
        </w:rPr>
      </w:pPr>
      <w:r w:rsidRPr="006628CC">
        <w:rPr>
          <w:rFonts w:ascii="Arial" w:hAnsi="Arial" w:cs="Arial"/>
          <w:b/>
          <w:sz w:val="22"/>
          <w:szCs w:val="22"/>
        </w:rPr>
        <w:t>Illustration</w:t>
      </w:r>
    </w:p>
    <w:p w14:paraId="15009987" w14:textId="6C1E2B49" w:rsidR="007F6E5A" w:rsidRDefault="007F6E5A" w:rsidP="00B4630C">
      <w:pPr>
        <w:spacing w:after="0" w:line="24" w:lineRule="atLeast"/>
        <w:ind w:right="1"/>
        <w:jc w:val="both"/>
        <w:rPr>
          <w:rFonts w:ascii="Arial" w:eastAsia="Times New Roman" w:hAnsi="Arial" w:cs="Arial"/>
          <w:color w:val="000000"/>
          <w:szCs w:val="24"/>
          <w:lang w:eastAsia="it-IT"/>
        </w:rPr>
      </w:pPr>
    </w:p>
    <w:p w14:paraId="077C2EA6" w14:textId="1D749A5B" w:rsidR="00B4630C" w:rsidRDefault="009B23C2" w:rsidP="007F6E5A">
      <w:pPr>
        <w:spacing w:line="24" w:lineRule="atLeast"/>
        <w:ind w:right="1"/>
        <w:jc w:val="both"/>
        <w:rPr>
          <w:rFonts w:ascii="Arial" w:eastAsia="Times New Roman" w:hAnsi="Arial" w:cs="Arial"/>
          <w:color w:val="000000"/>
          <w:szCs w:val="24"/>
          <w:lang w:eastAsia="it-IT"/>
        </w:rPr>
      </w:pPr>
      <w:r>
        <w:rPr>
          <w:b/>
          <w:bCs/>
          <w:i/>
          <w:noProof/>
          <w:sz w:val="18"/>
          <w:szCs w:val="18"/>
          <w:lang w:eastAsia="fr-FR"/>
        </w:rPr>
        <w:pict w14:anchorId="36840F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300pt">
            <v:imagedata r:id="rId14" o:title="AMADA Planned Service"/>
          </v:shape>
        </w:pict>
      </w:r>
    </w:p>
    <w:p w14:paraId="54F9AE20" w14:textId="4F7BD3C9" w:rsidR="00B4630C" w:rsidRDefault="00B4630C" w:rsidP="00B4630C">
      <w:pPr>
        <w:spacing w:after="0" w:line="240" w:lineRule="auto"/>
        <w:rPr>
          <w:rFonts w:ascii="Arial" w:hAnsi="Arial" w:cs="Arial"/>
          <w:color w:val="000000"/>
          <w:sz w:val="18"/>
          <w:szCs w:val="18"/>
        </w:rPr>
      </w:pPr>
      <w:r>
        <w:rPr>
          <w:rFonts w:ascii="Arial" w:hAnsi="Arial" w:cs="Arial"/>
          <w:color w:val="000000"/>
          <w:sz w:val="18"/>
          <w:szCs w:val="18"/>
        </w:rPr>
        <w:t>Photo credit: AMADA Europe</w:t>
      </w:r>
    </w:p>
    <w:p w14:paraId="511C03E9" w14:textId="160F5AD5" w:rsidR="00B4630C" w:rsidRDefault="00B4630C" w:rsidP="00B4630C">
      <w:pPr>
        <w:spacing w:after="0"/>
        <w:rPr>
          <w:rFonts w:ascii="Arial" w:hAnsi="Arial" w:cs="Arial"/>
          <w:i/>
          <w:iCs/>
          <w:color w:val="808080" w:themeColor="background1" w:themeShade="80"/>
          <w:lang w:val="en-US"/>
        </w:rPr>
      </w:pPr>
    </w:p>
    <w:p w14:paraId="661C54F9" w14:textId="0ED3EC92" w:rsidR="00B65D0A" w:rsidRDefault="00B65D0A" w:rsidP="00B4630C">
      <w:pPr>
        <w:spacing w:after="0"/>
        <w:rPr>
          <w:rFonts w:ascii="Arial" w:hAnsi="Arial" w:cs="Arial"/>
          <w:i/>
          <w:iCs/>
          <w:color w:val="808080" w:themeColor="background1" w:themeShade="80"/>
          <w:lang w:val="en-US"/>
        </w:rPr>
      </w:pPr>
    </w:p>
    <w:p w14:paraId="73274B58" w14:textId="1EC254D6" w:rsidR="00B65D0A" w:rsidRDefault="00B65D0A" w:rsidP="00B4630C">
      <w:pPr>
        <w:spacing w:after="0"/>
        <w:rPr>
          <w:rFonts w:ascii="Arial" w:hAnsi="Arial" w:cs="Arial"/>
          <w:i/>
          <w:iCs/>
          <w:color w:val="808080" w:themeColor="background1" w:themeShade="80"/>
          <w:lang w:val="en-US"/>
        </w:rPr>
      </w:pPr>
    </w:p>
    <w:p w14:paraId="203D59DB" w14:textId="1A9BE3B5" w:rsidR="00B65D0A" w:rsidRDefault="00B65D0A" w:rsidP="00B4630C">
      <w:pPr>
        <w:spacing w:after="0"/>
        <w:rPr>
          <w:rFonts w:ascii="Arial" w:hAnsi="Arial" w:cs="Arial"/>
          <w:i/>
          <w:iCs/>
          <w:color w:val="808080" w:themeColor="background1" w:themeShade="80"/>
          <w:lang w:val="en-US"/>
        </w:rPr>
      </w:pPr>
    </w:p>
    <w:p w14:paraId="697B5FA8" w14:textId="54E42D05" w:rsidR="00B65D0A" w:rsidRDefault="00B65D0A" w:rsidP="00B4630C">
      <w:pPr>
        <w:spacing w:after="0"/>
        <w:rPr>
          <w:rFonts w:ascii="Arial" w:hAnsi="Arial" w:cs="Arial"/>
          <w:i/>
          <w:iCs/>
          <w:color w:val="808080" w:themeColor="background1" w:themeShade="80"/>
          <w:lang w:val="en-US"/>
        </w:rPr>
      </w:pPr>
    </w:p>
    <w:p w14:paraId="509FF1C1" w14:textId="196A5BA8" w:rsidR="00B65D0A" w:rsidRDefault="00B65D0A" w:rsidP="00B4630C">
      <w:pPr>
        <w:spacing w:after="0"/>
        <w:rPr>
          <w:rFonts w:ascii="Arial" w:hAnsi="Arial" w:cs="Arial"/>
          <w:i/>
          <w:iCs/>
          <w:color w:val="808080" w:themeColor="background1" w:themeShade="80"/>
          <w:lang w:val="en-US"/>
        </w:rPr>
      </w:pPr>
    </w:p>
    <w:p w14:paraId="204AF74D" w14:textId="23A73284" w:rsidR="00B65D0A" w:rsidRDefault="00B65D0A" w:rsidP="00B4630C">
      <w:pPr>
        <w:spacing w:after="0"/>
        <w:rPr>
          <w:rFonts w:ascii="Arial" w:hAnsi="Arial" w:cs="Arial"/>
          <w:i/>
          <w:iCs/>
          <w:color w:val="808080" w:themeColor="background1" w:themeShade="80"/>
          <w:lang w:val="en-US"/>
        </w:rPr>
      </w:pPr>
    </w:p>
    <w:p w14:paraId="6049C413" w14:textId="4E520710" w:rsidR="00B65D0A" w:rsidRDefault="00B65D0A" w:rsidP="00B4630C">
      <w:pPr>
        <w:spacing w:after="0"/>
        <w:rPr>
          <w:rFonts w:ascii="Arial" w:hAnsi="Arial" w:cs="Arial"/>
          <w:i/>
          <w:iCs/>
          <w:color w:val="808080" w:themeColor="background1" w:themeShade="80"/>
          <w:lang w:val="en-US"/>
        </w:rPr>
      </w:pPr>
    </w:p>
    <w:p w14:paraId="3BE5D90A" w14:textId="7CC69DBC" w:rsidR="00B65D0A" w:rsidRDefault="00B65D0A" w:rsidP="00B4630C">
      <w:pPr>
        <w:spacing w:after="0"/>
        <w:rPr>
          <w:rFonts w:ascii="Arial" w:hAnsi="Arial" w:cs="Arial"/>
          <w:i/>
          <w:iCs/>
          <w:color w:val="808080" w:themeColor="background1" w:themeShade="80"/>
          <w:lang w:val="en-US"/>
        </w:rPr>
      </w:pPr>
    </w:p>
    <w:p w14:paraId="6A9E3293" w14:textId="74561C92" w:rsidR="00B65D0A" w:rsidRDefault="00B65D0A" w:rsidP="00B4630C">
      <w:pPr>
        <w:spacing w:after="0"/>
        <w:rPr>
          <w:rFonts w:ascii="Arial" w:hAnsi="Arial" w:cs="Arial"/>
          <w:i/>
          <w:iCs/>
          <w:color w:val="808080" w:themeColor="background1" w:themeShade="80"/>
          <w:lang w:val="en-US"/>
        </w:rPr>
      </w:pPr>
    </w:p>
    <w:p w14:paraId="2692F0C5" w14:textId="2CD22C75" w:rsidR="00B65D0A" w:rsidRDefault="00B65D0A" w:rsidP="00B4630C">
      <w:pPr>
        <w:spacing w:after="0"/>
        <w:rPr>
          <w:rFonts w:ascii="Arial" w:hAnsi="Arial" w:cs="Arial"/>
          <w:i/>
          <w:iCs/>
          <w:color w:val="808080" w:themeColor="background1" w:themeShade="80"/>
          <w:lang w:val="en-US"/>
        </w:rPr>
      </w:pPr>
    </w:p>
    <w:p w14:paraId="16005B0D" w14:textId="5A8EB10A" w:rsidR="00B65D0A" w:rsidRDefault="00B65D0A" w:rsidP="00B4630C">
      <w:pPr>
        <w:spacing w:after="0"/>
        <w:rPr>
          <w:rFonts w:ascii="Arial" w:hAnsi="Arial" w:cs="Arial"/>
          <w:i/>
          <w:iCs/>
          <w:color w:val="808080" w:themeColor="background1" w:themeShade="80"/>
          <w:lang w:val="en-US"/>
        </w:rPr>
      </w:pPr>
    </w:p>
    <w:p w14:paraId="2F2ABF80" w14:textId="46BC2766" w:rsidR="00B65D0A" w:rsidRDefault="00B65D0A" w:rsidP="00B4630C">
      <w:pPr>
        <w:spacing w:after="0"/>
        <w:rPr>
          <w:rFonts w:ascii="Arial" w:hAnsi="Arial" w:cs="Arial"/>
          <w:i/>
          <w:iCs/>
          <w:color w:val="808080" w:themeColor="background1" w:themeShade="80"/>
          <w:lang w:val="en-US"/>
        </w:rPr>
      </w:pPr>
    </w:p>
    <w:p w14:paraId="3B4060DA" w14:textId="1C589B99" w:rsidR="00B65D0A" w:rsidRDefault="00B65D0A" w:rsidP="00B4630C">
      <w:pPr>
        <w:spacing w:after="0"/>
        <w:rPr>
          <w:rFonts w:ascii="Arial" w:hAnsi="Arial" w:cs="Arial"/>
          <w:i/>
          <w:iCs/>
          <w:color w:val="808080" w:themeColor="background1" w:themeShade="80"/>
          <w:lang w:val="en-US"/>
        </w:rPr>
      </w:pPr>
    </w:p>
    <w:p w14:paraId="0E560617" w14:textId="2FB1417A" w:rsidR="00B65D0A" w:rsidRDefault="00B65D0A" w:rsidP="00B4630C">
      <w:pPr>
        <w:spacing w:after="0"/>
        <w:rPr>
          <w:rFonts w:ascii="Arial" w:hAnsi="Arial" w:cs="Arial"/>
          <w:i/>
          <w:iCs/>
          <w:color w:val="808080" w:themeColor="background1" w:themeShade="80"/>
          <w:lang w:val="en-US"/>
        </w:rPr>
      </w:pPr>
    </w:p>
    <w:p w14:paraId="0787C7A9" w14:textId="5B6B5FB5" w:rsidR="00B4630C" w:rsidRPr="006628CC" w:rsidRDefault="00B4630C" w:rsidP="00B4630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00F97C9F">
        <w:rPr>
          <w:rFonts w:ascii="Arial" w:hAnsi="Arial" w:cs="Arial"/>
          <w:i/>
          <w:iCs/>
          <w:color w:val="808080" w:themeColor="background1" w:themeShade="80"/>
          <w:lang w:val="en-US"/>
        </w:rPr>
        <w:t xml:space="preserve">AMADA </w:t>
      </w:r>
      <w:r w:rsidR="00F97C9F">
        <w:rPr>
          <w:rFonts w:ascii="Arial" w:hAnsi="Arial" w:cs="Arial"/>
          <w:i/>
          <w:color w:val="808080" w:themeColor="background1" w:themeShade="80"/>
        </w:rPr>
        <w:t xml:space="preserve">Welding Technical </w:t>
      </w:r>
      <w:r w:rsidR="001744AE">
        <w:rPr>
          <w:rFonts w:ascii="Arial" w:hAnsi="Arial" w:cs="Arial"/>
          <w:i/>
          <w:color w:val="808080" w:themeColor="background1" w:themeShade="80"/>
        </w:rPr>
        <w:t>Center</w:t>
      </w:r>
    </w:p>
    <w:p w14:paraId="7F03497A" w14:textId="2F35B4F4" w:rsidR="00B4630C" w:rsidRDefault="00B4630C" w:rsidP="00B4630C">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page 1</w:t>
      </w:r>
    </w:p>
    <w:p w14:paraId="3C26B82B" w14:textId="77777777" w:rsidR="00B4630C" w:rsidRDefault="00B4630C" w:rsidP="00B4630C">
      <w:pPr>
        <w:spacing w:after="0"/>
        <w:rPr>
          <w:rFonts w:ascii="Arial" w:hAnsi="Arial" w:cs="Arial"/>
          <w:i/>
          <w:color w:val="808080" w:themeColor="background1" w:themeShade="80"/>
        </w:rPr>
      </w:pPr>
    </w:p>
    <w:p w14:paraId="3474245C" w14:textId="5A1FC71D" w:rsidR="00B4630C" w:rsidRDefault="00B4630C" w:rsidP="00B4630C">
      <w:pPr>
        <w:spacing w:after="0"/>
        <w:rPr>
          <w:rFonts w:ascii="Arial" w:hAnsi="Arial" w:cs="Arial"/>
          <w:color w:val="FF0000"/>
          <w:sz w:val="32"/>
        </w:rPr>
      </w:pPr>
      <w:r w:rsidRPr="006628CC">
        <w:rPr>
          <w:rFonts w:ascii="Arial" w:hAnsi="Arial" w:cs="Arial"/>
          <w:color w:val="FF0000"/>
          <w:sz w:val="32"/>
        </w:rPr>
        <w:t xml:space="preserve">PRESS RELEASE </w:t>
      </w:r>
      <w:r>
        <w:rPr>
          <w:rFonts w:ascii="Arial" w:hAnsi="Arial" w:cs="Arial"/>
          <w:color w:val="FF0000"/>
          <w:sz w:val="32"/>
        </w:rPr>
        <w:t>6</w:t>
      </w:r>
    </w:p>
    <w:p w14:paraId="66A3B5FC" w14:textId="70ECE2DB" w:rsidR="00B4630C" w:rsidRDefault="00B4630C" w:rsidP="00B4630C">
      <w:pPr>
        <w:spacing w:after="0"/>
        <w:rPr>
          <w:rFonts w:ascii="Arial" w:hAnsi="Arial" w:cs="Arial"/>
          <w:color w:val="FF0000"/>
          <w:sz w:val="32"/>
        </w:rPr>
      </w:pPr>
      <w:r>
        <w:rPr>
          <w:rFonts w:ascii="Arial" w:hAnsi="Arial" w:cs="Arial"/>
          <w:noProof/>
          <w:color w:val="FF0000"/>
          <w:sz w:val="32"/>
          <w:lang w:val="de-DE" w:eastAsia="de-DE"/>
        </w:rPr>
        <w:lastRenderedPageBreak/>
        <mc:AlternateContent>
          <mc:Choice Requires="wps">
            <w:drawing>
              <wp:anchor distT="0" distB="0" distL="114300" distR="114300" simplePos="0" relativeHeight="251715584" behindDoc="0" locked="0" layoutInCell="1" allowOverlap="1" wp14:anchorId="28F3C79B" wp14:editId="6F5F4F9B">
                <wp:simplePos x="0" y="0"/>
                <wp:positionH relativeFrom="column">
                  <wp:posOffset>6985</wp:posOffset>
                </wp:positionH>
                <wp:positionV relativeFrom="paragraph">
                  <wp:posOffset>204470</wp:posOffset>
                </wp:positionV>
                <wp:extent cx="3238500" cy="0"/>
                <wp:effectExtent l="0" t="0" r="19050" b="19050"/>
                <wp:wrapNone/>
                <wp:docPr id="29" name="Connecteur droit 29"/>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297AADEB" id="Connecteur droit 29"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Msj11fPAQAAAwQAAA4AAAAA&#10;AAAAAAAAAAAALgIAAGRycy9lMm9Eb2MueG1sUEsBAi0AFAAGAAgAAAAhAJNWRmfZAAAABwEAAA8A&#10;AAAAAAAAAAAAAAAAKQQAAGRycy9kb3ducmV2LnhtbFBLBQYAAAAABAAEAPMAAAAvBQAAAAA=&#10;" strokecolor="black [3213]"/>
            </w:pict>
          </mc:Fallback>
        </mc:AlternateContent>
      </w:r>
    </w:p>
    <w:p w14:paraId="31897936" w14:textId="77777777" w:rsidR="00B4630C" w:rsidRDefault="00B4630C" w:rsidP="00B4630C">
      <w:pPr>
        <w:spacing w:after="0" w:line="240" w:lineRule="auto"/>
        <w:rPr>
          <w:rFonts w:ascii="Arial" w:hAnsi="Arial" w:cs="Arial"/>
          <w:i/>
          <w:iCs/>
          <w:color w:val="000000"/>
          <w:lang w:val="en-US"/>
        </w:rPr>
      </w:pPr>
    </w:p>
    <w:p w14:paraId="64155B91" w14:textId="77777777" w:rsidR="00F97C9F" w:rsidRPr="004B75A8" w:rsidRDefault="00F97C9F" w:rsidP="00B4630C">
      <w:pPr>
        <w:spacing w:after="0"/>
        <w:rPr>
          <w:rFonts w:ascii="Arial" w:hAnsi="Arial" w:cs="Arial"/>
          <w:b/>
        </w:rPr>
      </w:pPr>
    </w:p>
    <w:p w14:paraId="614177A0" w14:textId="3334519E" w:rsidR="00B4630C" w:rsidRDefault="00F97C9F" w:rsidP="00B65D0A">
      <w:pPr>
        <w:spacing w:after="0"/>
        <w:jc w:val="center"/>
        <w:rPr>
          <w:rFonts w:ascii="Arial" w:eastAsia="Times New Roman" w:hAnsi="Arial" w:cs="Arial"/>
          <w:b/>
          <w:bCs/>
          <w:color w:val="000000"/>
          <w:sz w:val="28"/>
          <w:szCs w:val="28"/>
          <w:lang w:eastAsia="it-IT"/>
        </w:rPr>
      </w:pPr>
      <w:r w:rsidRPr="00F97C9F">
        <w:rPr>
          <w:rFonts w:ascii="Arial" w:eastAsia="Times New Roman" w:hAnsi="Arial" w:cs="Arial"/>
          <w:b/>
          <w:bCs/>
          <w:caps/>
          <w:color w:val="000000"/>
          <w:sz w:val="28"/>
          <w:szCs w:val="28"/>
          <w:lang w:eastAsia="it-IT"/>
        </w:rPr>
        <w:t xml:space="preserve">AMADA </w:t>
      </w:r>
      <w:r w:rsidR="00013D64" w:rsidRPr="00013D64">
        <w:rPr>
          <w:rFonts w:ascii="Arial" w:eastAsia="Times New Roman" w:hAnsi="Arial" w:cs="Arial"/>
          <w:b/>
          <w:bCs/>
          <w:caps/>
          <w:color w:val="000000"/>
          <w:sz w:val="28"/>
          <w:szCs w:val="28"/>
          <w:lang w:eastAsia="it-IT"/>
        </w:rPr>
        <w:t>introduces its</w:t>
      </w:r>
      <w:r w:rsidRPr="00F97C9F">
        <w:rPr>
          <w:rFonts w:ascii="Arial" w:eastAsia="Times New Roman" w:hAnsi="Arial" w:cs="Arial"/>
          <w:b/>
          <w:bCs/>
          <w:caps/>
          <w:color w:val="000000"/>
          <w:sz w:val="28"/>
          <w:szCs w:val="28"/>
          <w:lang w:eastAsia="it-IT"/>
        </w:rPr>
        <w:t xml:space="preserve"> Welding Technical Center in Italy, Europe's first Fibre Laser Welding </w:t>
      </w:r>
      <w:r w:rsidR="001744AE">
        <w:rPr>
          <w:rFonts w:ascii="Arial" w:eastAsia="Times New Roman" w:hAnsi="Arial" w:cs="Arial"/>
          <w:b/>
          <w:bCs/>
          <w:caps/>
          <w:color w:val="000000"/>
          <w:sz w:val="28"/>
          <w:szCs w:val="28"/>
          <w:lang w:eastAsia="it-IT"/>
        </w:rPr>
        <w:t>FACILITY</w:t>
      </w:r>
    </w:p>
    <w:p w14:paraId="27971376" w14:textId="221AA9E8" w:rsidR="00B4630C" w:rsidRPr="004B75A8" w:rsidRDefault="00B4630C" w:rsidP="00B4630C">
      <w:pPr>
        <w:spacing w:after="0"/>
        <w:jc w:val="both"/>
        <w:rPr>
          <w:rFonts w:ascii="Arial" w:hAnsi="Arial" w:cs="Arial"/>
          <w:b/>
        </w:rPr>
      </w:pPr>
    </w:p>
    <w:p w14:paraId="6CF976F5" w14:textId="44540C8C" w:rsidR="009E3F40" w:rsidRDefault="00F97C9F" w:rsidP="009E3F40">
      <w:pPr>
        <w:spacing w:after="0" w:line="240" w:lineRule="auto"/>
        <w:rPr>
          <w:rFonts w:ascii="Arial" w:eastAsia="Times New Roman" w:hAnsi="Arial" w:cs="Arial"/>
          <w:b/>
          <w:bCs/>
          <w:color w:val="000000"/>
          <w:szCs w:val="21"/>
          <w:lang w:eastAsia="it-IT"/>
        </w:rPr>
      </w:pPr>
      <w:r w:rsidRPr="00F97C9F">
        <w:rPr>
          <w:rFonts w:ascii="Arial" w:eastAsia="Times New Roman" w:hAnsi="Arial" w:cs="Arial"/>
          <w:b/>
          <w:bCs/>
          <w:color w:val="000000"/>
          <w:szCs w:val="21"/>
          <w:lang w:eastAsia="it-IT"/>
        </w:rPr>
        <w:t xml:space="preserve">AMADA, the world's leading manufacturer of sheet metal fabrication machinery, is proud to announce the opening of Europe's first </w:t>
      </w:r>
      <w:r w:rsidR="00013D64">
        <w:rPr>
          <w:rFonts w:ascii="Arial" w:eastAsia="Times New Roman" w:hAnsi="Arial" w:cs="Arial"/>
          <w:b/>
          <w:bCs/>
          <w:color w:val="000000"/>
          <w:szCs w:val="21"/>
          <w:lang w:eastAsia="it-IT"/>
        </w:rPr>
        <w:t>Fibre</w:t>
      </w:r>
      <w:r w:rsidRPr="00F97C9F">
        <w:rPr>
          <w:rFonts w:ascii="Arial" w:eastAsia="Times New Roman" w:hAnsi="Arial" w:cs="Arial"/>
          <w:b/>
          <w:bCs/>
          <w:color w:val="000000"/>
          <w:szCs w:val="21"/>
          <w:lang w:eastAsia="it-IT"/>
        </w:rPr>
        <w:t xml:space="preserve"> Laser Welding Centre, located in P</w:t>
      </w:r>
      <w:r w:rsidR="007C5F2C">
        <w:rPr>
          <w:rFonts w:ascii="Arial" w:eastAsia="Times New Roman" w:hAnsi="Arial" w:cs="Arial"/>
          <w:b/>
          <w:bCs/>
          <w:color w:val="000000"/>
          <w:szCs w:val="21"/>
          <w:lang w:eastAsia="it-IT"/>
        </w:rPr>
        <w:t>iacienza</w:t>
      </w:r>
      <w:r w:rsidRPr="00F97C9F">
        <w:rPr>
          <w:rFonts w:ascii="Arial" w:eastAsia="Times New Roman" w:hAnsi="Arial" w:cs="Arial"/>
          <w:b/>
          <w:bCs/>
          <w:color w:val="000000"/>
          <w:szCs w:val="21"/>
          <w:lang w:eastAsia="it-IT"/>
        </w:rPr>
        <w:t>,</w:t>
      </w:r>
      <w:r w:rsidR="007C5F2C">
        <w:rPr>
          <w:rFonts w:ascii="Arial" w:eastAsia="Times New Roman" w:hAnsi="Arial" w:cs="Arial"/>
          <w:b/>
          <w:bCs/>
          <w:color w:val="000000"/>
          <w:szCs w:val="21"/>
          <w:lang w:eastAsia="it-IT"/>
        </w:rPr>
        <w:t xml:space="preserve"> near Milan,</w:t>
      </w:r>
      <w:r w:rsidRPr="00F97C9F">
        <w:rPr>
          <w:rFonts w:ascii="Arial" w:eastAsia="Times New Roman" w:hAnsi="Arial" w:cs="Arial"/>
          <w:b/>
          <w:bCs/>
          <w:color w:val="000000"/>
          <w:szCs w:val="21"/>
          <w:lang w:eastAsia="it-IT"/>
        </w:rPr>
        <w:t xml:space="preserve"> Italy. This marks a significant step for the European welding industry and underlines AMADA's ongoing commitment to innovation, quality and sustainability.</w:t>
      </w:r>
    </w:p>
    <w:p w14:paraId="442106FA" w14:textId="5E97522B" w:rsidR="00F97C9F" w:rsidRPr="009E3F40" w:rsidRDefault="00F97C9F" w:rsidP="009E3F40">
      <w:pPr>
        <w:spacing w:after="0" w:line="240" w:lineRule="auto"/>
        <w:rPr>
          <w:b/>
        </w:rPr>
      </w:pPr>
    </w:p>
    <w:p w14:paraId="12B069A5" w14:textId="77777777" w:rsidR="00F97C9F" w:rsidRPr="00F97C9F" w:rsidRDefault="00F97C9F" w:rsidP="00F97C9F">
      <w:pPr>
        <w:spacing w:after="0" w:line="24" w:lineRule="atLeast"/>
        <w:jc w:val="both"/>
        <w:rPr>
          <w:rFonts w:ascii="Arial" w:eastAsia="Times New Roman" w:hAnsi="Arial" w:cs="Arial"/>
          <w:color w:val="000000"/>
          <w:szCs w:val="24"/>
          <w:lang w:eastAsia="it-IT"/>
        </w:rPr>
      </w:pPr>
      <w:r w:rsidRPr="00F97C9F">
        <w:rPr>
          <w:rFonts w:ascii="Arial" w:eastAsia="Times New Roman" w:hAnsi="Arial" w:cs="Arial"/>
          <w:color w:val="000000"/>
          <w:szCs w:val="24"/>
          <w:lang w:eastAsia="it-IT"/>
        </w:rPr>
        <w:t>Innovation and Advanced Technology</w:t>
      </w:r>
    </w:p>
    <w:p w14:paraId="14D1A800" w14:textId="41175473" w:rsidR="00F97C9F" w:rsidRPr="00F97C9F" w:rsidRDefault="00F97C9F" w:rsidP="00F97C9F">
      <w:pPr>
        <w:spacing w:after="0" w:line="24" w:lineRule="atLeast"/>
        <w:jc w:val="both"/>
        <w:rPr>
          <w:rFonts w:ascii="Arial" w:eastAsia="Times New Roman" w:hAnsi="Arial" w:cs="Arial"/>
          <w:color w:val="000000"/>
          <w:szCs w:val="24"/>
          <w:lang w:eastAsia="it-IT"/>
        </w:rPr>
      </w:pPr>
      <w:r w:rsidRPr="00F97C9F">
        <w:rPr>
          <w:rFonts w:ascii="Arial" w:eastAsia="Times New Roman" w:hAnsi="Arial" w:cs="Arial"/>
          <w:color w:val="000000"/>
          <w:szCs w:val="24"/>
          <w:lang w:eastAsia="it-IT"/>
        </w:rPr>
        <w:t>The new AMADA Welding Technical Cent</w:t>
      </w:r>
      <w:r w:rsidR="001744AE">
        <w:rPr>
          <w:rFonts w:ascii="Arial" w:eastAsia="Times New Roman" w:hAnsi="Arial" w:cs="Arial"/>
          <w:color w:val="000000"/>
          <w:szCs w:val="24"/>
          <w:lang w:eastAsia="it-IT"/>
        </w:rPr>
        <w:t>er</w:t>
      </w:r>
      <w:r w:rsidRPr="00F97C9F">
        <w:rPr>
          <w:rFonts w:ascii="Arial" w:eastAsia="Times New Roman" w:hAnsi="Arial" w:cs="Arial"/>
          <w:color w:val="000000"/>
          <w:szCs w:val="24"/>
          <w:lang w:eastAsia="it-IT"/>
        </w:rPr>
        <w:t xml:space="preserve"> is designed to be a European technological benchmark. Equipped with the latest fibre </w:t>
      </w:r>
      <w:r w:rsidR="001744AE">
        <w:rPr>
          <w:rFonts w:ascii="Arial" w:eastAsia="Times New Roman" w:hAnsi="Arial" w:cs="Arial"/>
          <w:color w:val="000000"/>
          <w:szCs w:val="24"/>
          <w:lang w:eastAsia="it-IT"/>
        </w:rPr>
        <w:t>laser</w:t>
      </w:r>
      <w:r w:rsidRPr="00F97C9F">
        <w:rPr>
          <w:rFonts w:ascii="Arial" w:eastAsia="Times New Roman" w:hAnsi="Arial" w:cs="Arial"/>
          <w:color w:val="000000"/>
          <w:szCs w:val="24"/>
          <w:lang w:eastAsia="it-IT"/>
        </w:rPr>
        <w:t xml:space="preserve"> welding technology, the </w:t>
      </w:r>
      <w:r w:rsidR="001744AE">
        <w:rPr>
          <w:rFonts w:ascii="Arial" w:eastAsia="Times New Roman" w:hAnsi="Arial" w:cs="Arial"/>
          <w:color w:val="000000"/>
          <w:szCs w:val="24"/>
          <w:lang w:eastAsia="it-IT"/>
        </w:rPr>
        <w:t>center</w:t>
      </w:r>
      <w:r w:rsidRPr="00F97C9F">
        <w:rPr>
          <w:rFonts w:ascii="Arial" w:eastAsia="Times New Roman" w:hAnsi="Arial" w:cs="Arial"/>
          <w:color w:val="000000"/>
          <w:szCs w:val="24"/>
          <w:lang w:eastAsia="it-IT"/>
        </w:rPr>
        <w:t xml:space="preserve"> will offer advanced solutions for key sectors such as aerospace, medical and electric mobility. The heart of the </w:t>
      </w:r>
      <w:r w:rsidR="001744AE">
        <w:rPr>
          <w:rFonts w:ascii="Arial" w:eastAsia="Times New Roman" w:hAnsi="Arial" w:cs="Arial"/>
          <w:color w:val="000000"/>
          <w:szCs w:val="24"/>
          <w:lang w:eastAsia="it-IT"/>
        </w:rPr>
        <w:t>center</w:t>
      </w:r>
      <w:r w:rsidRPr="00F97C9F">
        <w:rPr>
          <w:rFonts w:ascii="Arial" w:eastAsia="Times New Roman" w:hAnsi="Arial" w:cs="Arial"/>
          <w:color w:val="000000"/>
          <w:szCs w:val="24"/>
          <w:lang w:eastAsia="it-IT"/>
        </w:rPr>
        <w:t xml:space="preserve"> will be the 'Weld Vision Hub', an interactive space where customers will be able to observe the advanced capabilities of AMADA's welding solutions closely, ensuring high quality and safety in production processes.</w:t>
      </w:r>
    </w:p>
    <w:p w14:paraId="4A26BF4C" w14:textId="77777777" w:rsidR="00F97C9F" w:rsidRPr="00F97C9F" w:rsidRDefault="00F97C9F" w:rsidP="00F97C9F">
      <w:pPr>
        <w:spacing w:after="0" w:line="24" w:lineRule="atLeast"/>
        <w:jc w:val="both"/>
        <w:rPr>
          <w:rFonts w:ascii="Arial" w:eastAsia="Times New Roman" w:hAnsi="Arial" w:cs="Arial"/>
          <w:color w:val="000000"/>
          <w:szCs w:val="24"/>
          <w:lang w:eastAsia="it-IT"/>
        </w:rPr>
      </w:pPr>
    </w:p>
    <w:p w14:paraId="4B85A265" w14:textId="77777777" w:rsidR="00F97C9F" w:rsidRPr="00F97C9F" w:rsidRDefault="00F97C9F" w:rsidP="00F97C9F">
      <w:pPr>
        <w:spacing w:after="0" w:line="24" w:lineRule="atLeast"/>
        <w:jc w:val="both"/>
        <w:rPr>
          <w:rFonts w:ascii="Arial" w:eastAsia="Times New Roman" w:hAnsi="Arial" w:cs="Arial"/>
          <w:color w:val="000000"/>
          <w:szCs w:val="24"/>
          <w:lang w:eastAsia="it-IT"/>
        </w:rPr>
      </w:pPr>
      <w:r w:rsidRPr="00F97C9F">
        <w:rPr>
          <w:rFonts w:ascii="Arial" w:eastAsia="Times New Roman" w:hAnsi="Arial" w:cs="Arial"/>
          <w:color w:val="000000"/>
          <w:szCs w:val="24"/>
          <w:lang w:eastAsia="it-IT"/>
        </w:rPr>
        <w:t>A Co-creation Environment</w:t>
      </w:r>
    </w:p>
    <w:p w14:paraId="60B3EA16" w14:textId="48B79F2B" w:rsidR="00F97C9F" w:rsidRPr="00F97C9F" w:rsidRDefault="00F97C9F" w:rsidP="00F97C9F">
      <w:pPr>
        <w:spacing w:after="0" w:line="24" w:lineRule="atLeast"/>
        <w:jc w:val="both"/>
        <w:rPr>
          <w:rFonts w:ascii="Arial" w:eastAsia="Times New Roman" w:hAnsi="Arial" w:cs="Arial"/>
          <w:color w:val="000000"/>
          <w:szCs w:val="24"/>
          <w:lang w:eastAsia="it-IT"/>
        </w:rPr>
      </w:pPr>
      <w:r w:rsidRPr="00F97C9F">
        <w:rPr>
          <w:rFonts w:ascii="Arial" w:eastAsia="Times New Roman" w:hAnsi="Arial" w:cs="Arial"/>
          <w:color w:val="000000"/>
          <w:szCs w:val="24"/>
          <w:lang w:eastAsia="it-IT"/>
        </w:rPr>
        <w:t xml:space="preserve">The </w:t>
      </w:r>
      <w:r w:rsidR="001744AE">
        <w:rPr>
          <w:rFonts w:ascii="Arial" w:eastAsia="Times New Roman" w:hAnsi="Arial" w:cs="Arial"/>
          <w:color w:val="000000"/>
          <w:szCs w:val="24"/>
          <w:lang w:eastAsia="it-IT"/>
        </w:rPr>
        <w:t>center</w:t>
      </w:r>
      <w:r w:rsidRPr="00F97C9F">
        <w:rPr>
          <w:rFonts w:ascii="Arial" w:eastAsia="Times New Roman" w:hAnsi="Arial" w:cs="Arial"/>
          <w:color w:val="000000"/>
          <w:szCs w:val="24"/>
          <w:lang w:eastAsia="it-IT"/>
        </w:rPr>
        <w:t xml:space="preserve"> is not only a place for technical demonstration, but also a space for co-creation. Thanks to the synergy between AMADA Italy, AMADA Weld Tech and AMADA Engineering</w:t>
      </w:r>
      <w:r w:rsidR="001744AE">
        <w:rPr>
          <w:rFonts w:ascii="Arial" w:eastAsia="Times New Roman" w:hAnsi="Arial" w:cs="Arial"/>
          <w:color w:val="000000"/>
          <w:szCs w:val="24"/>
          <w:lang w:eastAsia="it-IT"/>
        </w:rPr>
        <w:t xml:space="preserve"> Europe</w:t>
      </w:r>
      <w:r w:rsidRPr="00F97C9F">
        <w:rPr>
          <w:rFonts w:ascii="Arial" w:eastAsia="Times New Roman" w:hAnsi="Arial" w:cs="Arial"/>
          <w:color w:val="000000"/>
          <w:szCs w:val="24"/>
          <w:lang w:eastAsia="it-IT"/>
        </w:rPr>
        <w:t>, customers will have the opportunity to work directly with industry experts to develop customised solutions that meet their specific production needs. This collaborative approach aims to inspire new ideas and find innovative solutions that benefit both society and the environment.</w:t>
      </w:r>
    </w:p>
    <w:p w14:paraId="71282F52" w14:textId="77777777" w:rsidR="00F97C9F" w:rsidRPr="00F97C9F" w:rsidRDefault="00F97C9F" w:rsidP="00F97C9F">
      <w:pPr>
        <w:spacing w:after="0" w:line="24" w:lineRule="atLeast"/>
        <w:jc w:val="both"/>
        <w:rPr>
          <w:rFonts w:ascii="Arial" w:eastAsia="Times New Roman" w:hAnsi="Arial" w:cs="Arial"/>
          <w:color w:val="000000"/>
          <w:szCs w:val="24"/>
          <w:lang w:eastAsia="it-IT"/>
        </w:rPr>
      </w:pPr>
    </w:p>
    <w:p w14:paraId="2DAC5B1F" w14:textId="77777777" w:rsidR="00F97C9F" w:rsidRPr="00F97C9F" w:rsidRDefault="00F97C9F" w:rsidP="00F97C9F">
      <w:pPr>
        <w:spacing w:after="0" w:line="24" w:lineRule="atLeast"/>
        <w:jc w:val="both"/>
        <w:rPr>
          <w:rFonts w:ascii="Arial" w:eastAsia="Times New Roman" w:hAnsi="Arial" w:cs="Arial"/>
          <w:color w:val="000000"/>
          <w:szCs w:val="24"/>
          <w:lang w:eastAsia="it-IT"/>
        </w:rPr>
      </w:pPr>
      <w:r w:rsidRPr="00F97C9F">
        <w:rPr>
          <w:rFonts w:ascii="Arial" w:eastAsia="Times New Roman" w:hAnsi="Arial" w:cs="Arial"/>
          <w:color w:val="000000"/>
          <w:szCs w:val="24"/>
          <w:lang w:eastAsia="it-IT"/>
        </w:rPr>
        <w:t>Values of Excellence and Sustainability</w:t>
      </w:r>
    </w:p>
    <w:p w14:paraId="48307154" w14:textId="3767027C" w:rsidR="00F97C9F" w:rsidRPr="00F97C9F" w:rsidRDefault="00F97C9F" w:rsidP="00F97C9F">
      <w:pPr>
        <w:spacing w:after="0" w:line="24" w:lineRule="atLeast"/>
        <w:jc w:val="both"/>
        <w:rPr>
          <w:rFonts w:ascii="Arial" w:eastAsia="Times New Roman" w:hAnsi="Arial" w:cs="Arial"/>
          <w:color w:val="000000"/>
          <w:szCs w:val="24"/>
          <w:lang w:eastAsia="it-IT"/>
        </w:rPr>
      </w:pPr>
      <w:r w:rsidRPr="00F97C9F">
        <w:rPr>
          <w:rFonts w:ascii="Arial" w:eastAsia="Times New Roman" w:hAnsi="Arial" w:cs="Arial"/>
          <w:color w:val="000000"/>
          <w:szCs w:val="24"/>
          <w:lang w:eastAsia="it-IT"/>
        </w:rPr>
        <w:t xml:space="preserve">Inspired by AMADA's values, the new </w:t>
      </w:r>
      <w:r w:rsidR="001744AE">
        <w:rPr>
          <w:rFonts w:ascii="Arial" w:eastAsia="Times New Roman" w:hAnsi="Arial" w:cs="Arial"/>
          <w:color w:val="000000"/>
          <w:szCs w:val="24"/>
          <w:lang w:eastAsia="it-IT"/>
        </w:rPr>
        <w:t>center</w:t>
      </w:r>
      <w:r w:rsidRPr="00F97C9F">
        <w:rPr>
          <w:rFonts w:ascii="Arial" w:eastAsia="Times New Roman" w:hAnsi="Arial" w:cs="Arial"/>
          <w:color w:val="000000"/>
          <w:szCs w:val="24"/>
          <w:lang w:eastAsia="it-IT"/>
        </w:rPr>
        <w:t xml:space="preserve"> reflects AMADA's mission to offer reliable and technologically advanced machinery. In addition, the </w:t>
      </w:r>
      <w:r w:rsidR="001744AE">
        <w:rPr>
          <w:rFonts w:ascii="Arial" w:eastAsia="Times New Roman" w:hAnsi="Arial" w:cs="Arial"/>
          <w:color w:val="000000"/>
          <w:szCs w:val="24"/>
          <w:lang w:eastAsia="it-IT"/>
        </w:rPr>
        <w:t>center</w:t>
      </w:r>
      <w:r w:rsidRPr="00F97C9F">
        <w:rPr>
          <w:rFonts w:ascii="Arial" w:eastAsia="Times New Roman" w:hAnsi="Arial" w:cs="Arial"/>
          <w:color w:val="000000"/>
          <w:szCs w:val="24"/>
          <w:lang w:eastAsia="it-IT"/>
        </w:rPr>
        <w:t xml:space="preserve"> will be an example of sustainability, with processes optimised to minimise environmental impact, demonstrating AMADA's commitment to a greener and more sustainable future.</w:t>
      </w:r>
    </w:p>
    <w:p w14:paraId="05787EC8" w14:textId="77777777" w:rsidR="00F97C9F" w:rsidRPr="00F97C9F" w:rsidRDefault="00F97C9F" w:rsidP="00F97C9F">
      <w:pPr>
        <w:spacing w:after="0" w:line="24" w:lineRule="atLeast"/>
        <w:jc w:val="both"/>
        <w:rPr>
          <w:rFonts w:ascii="Arial" w:eastAsia="Times New Roman" w:hAnsi="Arial" w:cs="Arial"/>
          <w:color w:val="000000"/>
          <w:szCs w:val="24"/>
          <w:lang w:eastAsia="it-IT"/>
        </w:rPr>
      </w:pPr>
    </w:p>
    <w:p w14:paraId="7AA47B45" w14:textId="34E01B01" w:rsidR="00F97C9F" w:rsidRPr="00F97C9F" w:rsidRDefault="00F97C9F" w:rsidP="00F97C9F">
      <w:pPr>
        <w:spacing w:after="0" w:line="24" w:lineRule="atLeast"/>
        <w:jc w:val="both"/>
        <w:rPr>
          <w:rFonts w:ascii="Arial" w:eastAsia="Times New Roman" w:hAnsi="Arial" w:cs="Arial"/>
          <w:color w:val="000000"/>
          <w:szCs w:val="24"/>
          <w:lang w:eastAsia="it-IT"/>
        </w:rPr>
      </w:pPr>
      <w:r w:rsidRPr="00F97C9F">
        <w:rPr>
          <w:rFonts w:ascii="Arial" w:eastAsia="Times New Roman" w:hAnsi="Arial" w:cs="Arial"/>
          <w:color w:val="000000"/>
          <w:szCs w:val="24"/>
          <w:lang w:eastAsia="it-IT"/>
        </w:rPr>
        <w:t xml:space="preserve">An Event </w:t>
      </w:r>
      <w:r w:rsidR="001744AE">
        <w:rPr>
          <w:rFonts w:ascii="Arial" w:eastAsia="Times New Roman" w:hAnsi="Arial" w:cs="Arial"/>
          <w:color w:val="000000"/>
          <w:szCs w:val="24"/>
          <w:lang w:eastAsia="it-IT"/>
        </w:rPr>
        <w:t>N</w:t>
      </w:r>
      <w:r w:rsidRPr="00F97C9F">
        <w:rPr>
          <w:rFonts w:ascii="Arial" w:eastAsia="Times New Roman" w:hAnsi="Arial" w:cs="Arial"/>
          <w:color w:val="000000"/>
          <w:szCs w:val="24"/>
          <w:lang w:eastAsia="it-IT"/>
        </w:rPr>
        <w:t>ot to Be Missed</w:t>
      </w:r>
    </w:p>
    <w:p w14:paraId="131A0440" w14:textId="04946E3C" w:rsidR="00F97C9F" w:rsidRPr="00F97C9F" w:rsidRDefault="00F97C9F" w:rsidP="00F97C9F">
      <w:pPr>
        <w:spacing w:after="0" w:line="24" w:lineRule="atLeast"/>
        <w:jc w:val="both"/>
        <w:rPr>
          <w:rFonts w:ascii="Arial" w:eastAsia="Times New Roman" w:hAnsi="Arial" w:cs="Arial"/>
          <w:color w:val="000000"/>
          <w:szCs w:val="24"/>
          <w:lang w:eastAsia="it-IT"/>
        </w:rPr>
      </w:pPr>
      <w:r w:rsidRPr="00F97C9F">
        <w:rPr>
          <w:rFonts w:ascii="Arial" w:eastAsia="Times New Roman" w:hAnsi="Arial" w:cs="Arial"/>
          <w:color w:val="000000"/>
          <w:szCs w:val="24"/>
          <w:lang w:eastAsia="it-IT"/>
        </w:rPr>
        <w:t xml:space="preserve">The official opening of the Welding Technical </w:t>
      </w:r>
      <w:r w:rsidR="001744AE">
        <w:rPr>
          <w:rFonts w:ascii="Arial" w:eastAsia="Times New Roman" w:hAnsi="Arial" w:cs="Arial"/>
          <w:color w:val="000000"/>
          <w:szCs w:val="24"/>
          <w:lang w:eastAsia="it-IT"/>
        </w:rPr>
        <w:t>Center</w:t>
      </w:r>
      <w:r w:rsidRPr="00F97C9F">
        <w:rPr>
          <w:rFonts w:ascii="Arial" w:eastAsia="Times New Roman" w:hAnsi="Arial" w:cs="Arial"/>
          <w:color w:val="000000"/>
          <w:szCs w:val="24"/>
          <w:lang w:eastAsia="it-IT"/>
        </w:rPr>
        <w:t xml:space="preserve"> will take place on Friday 25 October 2024, in conjunction with the EuroBLEC</w:t>
      </w:r>
      <w:r w:rsidR="000C449A">
        <w:rPr>
          <w:rFonts w:ascii="Arial" w:eastAsia="Times New Roman" w:hAnsi="Arial" w:cs="Arial"/>
          <w:color w:val="000000"/>
          <w:szCs w:val="24"/>
          <w:lang w:eastAsia="it-IT"/>
        </w:rPr>
        <w:t>H exhibition. During the event</w:t>
      </w:r>
      <w:r w:rsidRPr="00F97C9F">
        <w:rPr>
          <w:rFonts w:ascii="Arial" w:eastAsia="Times New Roman" w:hAnsi="Arial" w:cs="Arial"/>
          <w:color w:val="000000"/>
          <w:szCs w:val="24"/>
          <w:lang w:eastAsia="it-IT"/>
        </w:rPr>
        <w:t xml:space="preserve">, attendees will have the opportunity to explore the </w:t>
      </w:r>
      <w:r w:rsidR="001744AE">
        <w:rPr>
          <w:rFonts w:ascii="Arial" w:eastAsia="Times New Roman" w:hAnsi="Arial" w:cs="Arial"/>
          <w:color w:val="000000"/>
          <w:szCs w:val="24"/>
          <w:lang w:eastAsia="it-IT"/>
        </w:rPr>
        <w:t>center</w:t>
      </w:r>
      <w:r w:rsidRPr="00F97C9F">
        <w:rPr>
          <w:rFonts w:ascii="Arial" w:eastAsia="Times New Roman" w:hAnsi="Arial" w:cs="Arial"/>
          <w:color w:val="000000"/>
          <w:szCs w:val="24"/>
          <w:lang w:eastAsia="it-IT"/>
        </w:rPr>
        <w:t>, watch live demonstrations and participate in interactive sessions with AMADA experts.</w:t>
      </w:r>
    </w:p>
    <w:p w14:paraId="4DDD3233" w14:textId="71BA49DC" w:rsidR="00B4630C" w:rsidRDefault="00B4630C" w:rsidP="009E3F40">
      <w:pPr>
        <w:spacing w:after="0" w:line="24" w:lineRule="atLeast"/>
        <w:jc w:val="both"/>
        <w:rPr>
          <w:rFonts w:ascii="Arial" w:eastAsia="Times New Roman" w:hAnsi="Arial" w:cs="Arial"/>
          <w:color w:val="000000"/>
          <w:szCs w:val="24"/>
          <w:lang w:eastAsia="it-IT"/>
        </w:rPr>
      </w:pPr>
    </w:p>
    <w:p w14:paraId="192E7D2A" w14:textId="77777777" w:rsidR="009E3F40" w:rsidRDefault="009E3F40" w:rsidP="009E3F40">
      <w:pPr>
        <w:spacing w:after="0" w:line="24" w:lineRule="atLeast"/>
        <w:jc w:val="both"/>
        <w:rPr>
          <w:rFonts w:ascii="Arial" w:eastAsia="Times New Roman" w:hAnsi="Arial" w:cs="Arial"/>
          <w:color w:val="000000"/>
          <w:szCs w:val="24"/>
          <w:lang w:eastAsia="it-IT"/>
        </w:rPr>
      </w:pPr>
    </w:p>
    <w:p w14:paraId="04F3D484" w14:textId="473A8D19" w:rsidR="00B4630C" w:rsidRDefault="00B4630C" w:rsidP="00B4630C">
      <w:pPr>
        <w:spacing w:after="0" w:line="24" w:lineRule="atLeast"/>
        <w:jc w:val="both"/>
        <w:rPr>
          <w:rFonts w:ascii="Arial" w:eastAsia="Times New Roman" w:hAnsi="Arial" w:cs="Arial"/>
          <w:color w:val="000000"/>
          <w:szCs w:val="24"/>
          <w:lang w:eastAsia="it-IT"/>
        </w:rPr>
      </w:pPr>
    </w:p>
    <w:p w14:paraId="2C43D4FF" w14:textId="02316791" w:rsidR="00F97C9F" w:rsidRDefault="00F97C9F" w:rsidP="00B4630C">
      <w:pPr>
        <w:spacing w:after="0" w:line="24" w:lineRule="atLeast"/>
        <w:jc w:val="both"/>
        <w:rPr>
          <w:rFonts w:ascii="Arial" w:eastAsia="Times New Roman" w:hAnsi="Arial" w:cs="Arial"/>
          <w:color w:val="000000"/>
          <w:szCs w:val="24"/>
          <w:lang w:eastAsia="it-IT"/>
        </w:rPr>
      </w:pPr>
    </w:p>
    <w:p w14:paraId="3C5EC8D1" w14:textId="4D43CB23" w:rsidR="00F97C9F" w:rsidRDefault="00F97C9F" w:rsidP="00B4630C">
      <w:pPr>
        <w:spacing w:after="0" w:line="24" w:lineRule="atLeast"/>
        <w:jc w:val="both"/>
        <w:rPr>
          <w:rFonts w:ascii="Arial" w:eastAsia="Times New Roman" w:hAnsi="Arial" w:cs="Arial"/>
          <w:color w:val="000000"/>
          <w:szCs w:val="24"/>
          <w:lang w:eastAsia="it-IT"/>
        </w:rPr>
      </w:pPr>
    </w:p>
    <w:p w14:paraId="3CD4DFF2" w14:textId="69D593C3" w:rsidR="00B65D0A" w:rsidRDefault="00B65D0A" w:rsidP="00B4630C">
      <w:pPr>
        <w:spacing w:after="0" w:line="24" w:lineRule="atLeast"/>
        <w:jc w:val="both"/>
        <w:rPr>
          <w:rFonts w:ascii="Arial" w:eastAsia="Times New Roman" w:hAnsi="Arial" w:cs="Arial"/>
          <w:color w:val="000000"/>
          <w:szCs w:val="24"/>
          <w:lang w:eastAsia="it-IT"/>
        </w:rPr>
      </w:pPr>
    </w:p>
    <w:p w14:paraId="419283DF" w14:textId="00D0B16B" w:rsidR="00B65D0A" w:rsidRDefault="00B65D0A" w:rsidP="00B4630C">
      <w:pPr>
        <w:spacing w:after="0" w:line="24" w:lineRule="atLeast"/>
        <w:jc w:val="both"/>
        <w:rPr>
          <w:rFonts w:ascii="Arial" w:eastAsia="Times New Roman" w:hAnsi="Arial" w:cs="Arial"/>
          <w:color w:val="000000"/>
          <w:szCs w:val="24"/>
          <w:lang w:eastAsia="it-IT"/>
        </w:rPr>
      </w:pPr>
    </w:p>
    <w:p w14:paraId="61330659" w14:textId="55B7F44E" w:rsidR="00B65D0A" w:rsidRDefault="00B65D0A" w:rsidP="00B4630C">
      <w:pPr>
        <w:spacing w:after="0" w:line="24" w:lineRule="atLeast"/>
        <w:jc w:val="both"/>
        <w:rPr>
          <w:rFonts w:ascii="Arial" w:eastAsia="Times New Roman" w:hAnsi="Arial" w:cs="Arial"/>
          <w:color w:val="000000"/>
          <w:szCs w:val="24"/>
          <w:lang w:eastAsia="it-IT"/>
        </w:rPr>
      </w:pPr>
    </w:p>
    <w:p w14:paraId="0D244A94" w14:textId="77777777" w:rsidR="00B65D0A" w:rsidRDefault="00B65D0A" w:rsidP="00B4630C">
      <w:pPr>
        <w:spacing w:after="0" w:line="24" w:lineRule="atLeast"/>
        <w:jc w:val="both"/>
        <w:rPr>
          <w:rFonts w:ascii="Arial" w:eastAsia="Times New Roman" w:hAnsi="Arial" w:cs="Arial"/>
          <w:color w:val="000000"/>
          <w:szCs w:val="24"/>
          <w:lang w:eastAsia="it-IT"/>
        </w:rPr>
      </w:pPr>
    </w:p>
    <w:p w14:paraId="5B6767FB" w14:textId="175889BD" w:rsidR="00B65D0A" w:rsidRPr="006628CC" w:rsidRDefault="00B65D0A" w:rsidP="00B65D0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Pr>
          <w:rFonts w:ascii="Arial" w:hAnsi="Arial" w:cs="Arial"/>
          <w:i/>
          <w:iCs/>
          <w:color w:val="808080" w:themeColor="background1" w:themeShade="80"/>
          <w:lang w:val="en-US"/>
        </w:rPr>
        <w:t xml:space="preserve">AMADA </w:t>
      </w:r>
      <w:r>
        <w:rPr>
          <w:rFonts w:ascii="Arial" w:hAnsi="Arial" w:cs="Arial"/>
          <w:i/>
          <w:color w:val="808080" w:themeColor="background1" w:themeShade="80"/>
        </w:rPr>
        <w:t xml:space="preserve">Welding Technical </w:t>
      </w:r>
      <w:r w:rsidR="001744AE">
        <w:rPr>
          <w:rFonts w:ascii="Arial" w:hAnsi="Arial" w:cs="Arial"/>
          <w:i/>
          <w:color w:val="808080" w:themeColor="background1" w:themeShade="80"/>
        </w:rPr>
        <w:t>Center</w:t>
      </w:r>
    </w:p>
    <w:p w14:paraId="290CF4FB" w14:textId="11C2A4D1" w:rsidR="00B65D0A" w:rsidRDefault="00B65D0A" w:rsidP="00B65D0A">
      <w:pPr>
        <w:spacing w:after="0"/>
        <w:rPr>
          <w:rFonts w:ascii="Arial" w:hAnsi="Arial" w:cs="Arial"/>
          <w:i/>
          <w:color w:val="808080" w:themeColor="background1" w:themeShade="80"/>
        </w:rPr>
      </w:pPr>
      <w:r w:rsidRPr="006628CC">
        <w:rPr>
          <w:rFonts w:ascii="Arial" w:hAnsi="Arial" w:cs="Arial"/>
          <w:i/>
          <w:color w:val="808080" w:themeColor="background1" w:themeShade="80"/>
        </w:rPr>
        <w:t>October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page </w:t>
      </w:r>
      <w:r>
        <w:rPr>
          <w:rFonts w:ascii="Arial" w:hAnsi="Arial" w:cs="Arial"/>
          <w:i/>
          <w:color w:val="808080" w:themeColor="background1" w:themeShade="80"/>
        </w:rPr>
        <w:t>2</w:t>
      </w:r>
    </w:p>
    <w:p w14:paraId="3C3EEBFD" w14:textId="09D725AA" w:rsidR="00F97C9F" w:rsidRDefault="00F97C9F" w:rsidP="00B4630C">
      <w:pPr>
        <w:spacing w:after="0" w:line="24" w:lineRule="atLeast"/>
        <w:jc w:val="both"/>
        <w:rPr>
          <w:rFonts w:ascii="Arial" w:eastAsia="Times New Roman" w:hAnsi="Arial" w:cs="Arial"/>
          <w:color w:val="000000"/>
          <w:szCs w:val="24"/>
          <w:lang w:eastAsia="it-IT"/>
        </w:rPr>
      </w:pPr>
    </w:p>
    <w:p w14:paraId="1DCCA953" w14:textId="77777777" w:rsidR="0066731C" w:rsidRPr="00B4630C" w:rsidRDefault="0066731C" w:rsidP="00B4630C">
      <w:pPr>
        <w:spacing w:after="0" w:line="24" w:lineRule="atLeast"/>
        <w:jc w:val="both"/>
        <w:rPr>
          <w:rFonts w:ascii="Arial" w:eastAsia="Times New Roman" w:hAnsi="Arial" w:cs="Arial"/>
          <w:color w:val="000000"/>
          <w:szCs w:val="24"/>
          <w:lang w:eastAsia="it-IT"/>
        </w:rPr>
      </w:pPr>
    </w:p>
    <w:p w14:paraId="1B5071A3" w14:textId="44A66737" w:rsidR="00B4630C" w:rsidRPr="006628CC" w:rsidRDefault="00B4630C" w:rsidP="00B4630C">
      <w:pPr>
        <w:pStyle w:val="p3"/>
        <w:spacing w:before="0" w:beforeAutospacing="0" w:after="0" w:afterAutospacing="0" w:line="312" w:lineRule="atLeast"/>
        <w:rPr>
          <w:rFonts w:ascii="Arial" w:hAnsi="Arial" w:cs="Arial"/>
          <w:b/>
          <w:sz w:val="22"/>
          <w:szCs w:val="22"/>
        </w:rPr>
      </w:pPr>
      <w:r w:rsidRPr="006628CC">
        <w:rPr>
          <w:rFonts w:ascii="Arial" w:hAnsi="Arial" w:cs="Arial"/>
          <w:b/>
          <w:sz w:val="22"/>
          <w:szCs w:val="22"/>
        </w:rPr>
        <w:t>Illustration</w:t>
      </w:r>
    </w:p>
    <w:p w14:paraId="782437CE" w14:textId="003682CB" w:rsidR="00B4630C" w:rsidRDefault="00B4630C" w:rsidP="00B4630C">
      <w:pPr>
        <w:spacing w:line="24" w:lineRule="atLeast"/>
        <w:ind w:right="1"/>
        <w:jc w:val="both"/>
        <w:rPr>
          <w:rFonts w:ascii="Arial" w:eastAsia="Times New Roman" w:hAnsi="Arial" w:cs="Arial"/>
          <w:color w:val="000000"/>
          <w:szCs w:val="24"/>
          <w:lang w:eastAsia="it-IT"/>
        </w:rPr>
      </w:pPr>
    </w:p>
    <w:p w14:paraId="207DBF84" w14:textId="3F26AEB3" w:rsidR="00B4630C" w:rsidRDefault="00A47AAC" w:rsidP="00B4630C">
      <w:pPr>
        <w:spacing w:line="24" w:lineRule="atLeast"/>
        <w:ind w:right="1"/>
        <w:jc w:val="both"/>
        <w:rPr>
          <w:rFonts w:ascii="Arial" w:eastAsia="Times New Roman" w:hAnsi="Arial" w:cs="Arial"/>
          <w:color w:val="000000"/>
          <w:szCs w:val="24"/>
          <w:lang w:eastAsia="it-IT"/>
        </w:rPr>
      </w:pPr>
      <w:r>
        <w:rPr>
          <w:rFonts w:ascii="Arial" w:eastAsia="Times New Roman" w:hAnsi="Arial" w:cs="Arial"/>
          <w:noProof/>
          <w:color w:val="000000"/>
          <w:szCs w:val="24"/>
          <w:lang w:val="de-DE" w:eastAsia="de-DE"/>
        </w:rPr>
        <w:drawing>
          <wp:inline distT="0" distB="0" distL="0" distR="0" wp14:anchorId="4A08E8C9" wp14:editId="11EE235A">
            <wp:extent cx="5761355" cy="3656330"/>
            <wp:effectExtent l="0" t="0" r="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png"/>
                    <pic:cNvPicPr/>
                  </pic:nvPicPr>
                  <pic:blipFill>
                    <a:blip r:embed="rId15">
                      <a:extLst>
                        <a:ext uri="{28A0092B-C50C-407E-A947-70E740481C1C}">
                          <a14:useLocalDpi xmlns:a14="http://schemas.microsoft.com/office/drawing/2010/main" val="0"/>
                        </a:ext>
                      </a:extLst>
                    </a:blip>
                    <a:stretch>
                      <a:fillRect/>
                    </a:stretch>
                  </pic:blipFill>
                  <pic:spPr>
                    <a:xfrm>
                      <a:off x="0" y="0"/>
                      <a:ext cx="5761355" cy="3656330"/>
                    </a:xfrm>
                    <a:prstGeom prst="rect">
                      <a:avLst/>
                    </a:prstGeom>
                  </pic:spPr>
                </pic:pic>
              </a:graphicData>
            </a:graphic>
          </wp:inline>
        </w:drawing>
      </w:r>
    </w:p>
    <w:p w14:paraId="45D44243" w14:textId="77777777" w:rsidR="00B4630C" w:rsidRDefault="00B4630C" w:rsidP="007F6E5A">
      <w:pPr>
        <w:spacing w:after="0"/>
        <w:rPr>
          <w:rFonts w:ascii="Arial" w:hAnsi="Arial" w:cs="Arial"/>
          <w:i/>
          <w:iCs/>
          <w:color w:val="808080" w:themeColor="background1" w:themeShade="80"/>
          <w:lang w:val="en-US"/>
        </w:rPr>
      </w:pPr>
    </w:p>
    <w:p w14:paraId="3367FD9C" w14:textId="0D3AB4C5" w:rsidR="00B4630C" w:rsidRDefault="00B4630C" w:rsidP="00B4630C">
      <w:pPr>
        <w:spacing w:after="0" w:line="240" w:lineRule="auto"/>
        <w:rPr>
          <w:rFonts w:ascii="Arial" w:hAnsi="Arial" w:cs="Arial"/>
          <w:color w:val="000000"/>
          <w:sz w:val="18"/>
          <w:szCs w:val="18"/>
        </w:rPr>
      </w:pPr>
      <w:r>
        <w:rPr>
          <w:rFonts w:ascii="Arial" w:hAnsi="Arial" w:cs="Arial"/>
          <w:color w:val="000000"/>
          <w:sz w:val="18"/>
          <w:szCs w:val="18"/>
        </w:rPr>
        <w:t xml:space="preserve">Photo credit: AMADA </w:t>
      </w:r>
      <w:r w:rsidR="00A47AAC">
        <w:rPr>
          <w:rFonts w:ascii="Arial" w:hAnsi="Arial" w:cs="Arial"/>
          <w:color w:val="000000"/>
          <w:sz w:val="18"/>
          <w:szCs w:val="18"/>
        </w:rPr>
        <w:t>Italy</w:t>
      </w:r>
    </w:p>
    <w:p w14:paraId="6D90E14E" w14:textId="76F839C6" w:rsidR="00A1203E" w:rsidRDefault="00A1203E" w:rsidP="004A3AC2">
      <w:pPr>
        <w:pStyle w:val="Default"/>
        <w:spacing w:after="200"/>
        <w:rPr>
          <w:b/>
          <w:bCs/>
          <w:i/>
          <w:sz w:val="18"/>
          <w:szCs w:val="18"/>
          <w:lang w:val="en-US"/>
        </w:rPr>
      </w:pPr>
    </w:p>
    <w:p w14:paraId="046128B6" w14:textId="46A4DDC7" w:rsidR="00A1203E" w:rsidRDefault="00A1203E" w:rsidP="004A3AC2">
      <w:pPr>
        <w:pStyle w:val="Default"/>
        <w:spacing w:after="200"/>
        <w:rPr>
          <w:b/>
          <w:bCs/>
          <w:i/>
          <w:sz w:val="18"/>
          <w:szCs w:val="18"/>
          <w:lang w:val="en-US"/>
        </w:rPr>
      </w:pPr>
    </w:p>
    <w:p w14:paraId="3DDCEB3E" w14:textId="19A8F281" w:rsidR="00F97C9F" w:rsidRDefault="00F97C9F" w:rsidP="004A3AC2">
      <w:pPr>
        <w:pStyle w:val="Default"/>
        <w:spacing w:after="200"/>
        <w:rPr>
          <w:b/>
          <w:bCs/>
          <w:i/>
          <w:sz w:val="18"/>
          <w:szCs w:val="18"/>
          <w:lang w:val="en-US"/>
        </w:rPr>
      </w:pPr>
    </w:p>
    <w:p w14:paraId="016C0A8C" w14:textId="4FC6AAC8" w:rsidR="00F97C9F" w:rsidRDefault="00F97C9F" w:rsidP="004A3AC2">
      <w:pPr>
        <w:pStyle w:val="Default"/>
        <w:spacing w:after="200"/>
        <w:rPr>
          <w:b/>
          <w:bCs/>
          <w:i/>
          <w:sz w:val="18"/>
          <w:szCs w:val="18"/>
          <w:lang w:val="en-US"/>
        </w:rPr>
      </w:pPr>
    </w:p>
    <w:p w14:paraId="1392A249" w14:textId="6E0EF808" w:rsidR="00F97C9F" w:rsidRDefault="00F97C9F" w:rsidP="004A3AC2">
      <w:pPr>
        <w:pStyle w:val="Default"/>
        <w:spacing w:after="200"/>
        <w:rPr>
          <w:b/>
          <w:bCs/>
          <w:i/>
          <w:sz w:val="18"/>
          <w:szCs w:val="18"/>
          <w:lang w:val="en-US"/>
        </w:rPr>
      </w:pPr>
    </w:p>
    <w:p w14:paraId="4F4E45B7" w14:textId="093507DA" w:rsidR="00F97C9F" w:rsidRDefault="00F97C9F" w:rsidP="004A3AC2">
      <w:pPr>
        <w:pStyle w:val="Default"/>
        <w:spacing w:after="200"/>
        <w:rPr>
          <w:b/>
          <w:bCs/>
          <w:i/>
          <w:sz w:val="18"/>
          <w:szCs w:val="18"/>
          <w:lang w:val="en-US"/>
        </w:rPr>
      </w:pPr>
    </w:p>
    <w:p w14:paraId="527AD8D0" w14:textId="077DEFE1" w:rsidR="00F97C9F" w:rsidRDefault="00F97C9F" w:rsidP="004A3AC2">
      <w:pPr>
        <w:pStyle w:val="Default"/>
        <w:spacing w:after="200"/>
        <w:rPr>
          <w:b/>
          <w:bCs/>
          <w:i/>
          <w:sz w:val="18"/>
          <w:szCs w:val="18"/>
          <w:lang w:val="en-US"/>
        </w:rPr>
      </w:pPr>
    </w:p>
    <w:p w14:paraId="056842F0" w14:textId="2749015C" w:rsidR="00F97C9F" w:rsidRDefault="00F97C9F" w:rsidP="004A3AC2">
      <w:pPr>
        <w:pStyle w:val="Default"/>
        <w:spacing w:after="200"/>
        <w:rPr>
          <w:b/>
          <w:bCs/>
          <w:i/>
          <w:sz w:val="18"/>
          <w:szCs w:val="18"/>
          <w:lang w:val="en-US"/>
        </w:rPr>
      </w:pPr>
    </w:p>
    <w:p w14:paraId="36C5DEC5" w14:textId="4752E785" w:rsidR="00F97C9F" w:rsidRDefault="00F97C9F" w:rsidP="004A3AC2">
      <w:pPr>
        <w:pStyle w:val="Default"/>
        <w:spacing w:after="200"/>
        <w:rPr>
          <w:b/>
          <w:bCs/>
          <w:i/>
          <w:sz w:val="18"/>
          <w:szCs w:val="18"/>
          <w:lang w:val="en-US"/>
        </w:rPr>
      </w:pPr>
    </w:p>
    <w:p w14:paraId="5288BCE5" w14:textId="4E93FCB8" w:rsidR="00F97C9F" w:rsidRDefault="00F97C9F" w:rsidP="004A3AC2">
      <w:pPr>
        <w:pStyle w:val="Default"/>
        <w:spacing w:after="200"/>
        <w:rPr>
          <w:b/>
          <w:bCs/>
          <w:i/>
          <w:sz w:val="18"/>
          <w:szCs w:val="18"/>
          <w:lang w:val="en-US"/>
        </w:rPr>
      </w:pPr>
    </w:p>
    <w:p w14:paraId="1E52F9F5" w14:textId="17316217" w:rsidR="00F97C9F" w:rsidRDefault="00F97C9F" w:rsidP="004A3AC2">
      <w:pPr>
        <w:pStyle w:val="Default"/>
        <w:spacing w:after="200"/>
        <w:rPr>
          <w:b/>
          <w:bCs/>
          <w:i/>
          <w:sz w:val="18"/>
          <w:szCs w:val="18"/>
          <w:lang w:val="en-US"/>
        </w:rPr>
      </w:pPr>
    </w:p>
    <w:p w14:paraId="5C8CC453" w14:textId="117805EF" w:rsidR="00F97C9F" w:rsidRDefault="00F97C9F" w:rsidP="004A3AC2">
      <w:pPr>
        <w:pStyle w:val="Default"/>
        <w:spacing w:after="200"/>
        <w:rPr>
          <w:b/>
          <w:bCs/>
          <w:i/>
          <w:sz w:val="18"/>
          <w:szCs w:val="18"/>
          <w:lang w:val="en-US"/>
        </w:rPr>
      </w:pPr>
    </w:p>
    <w:p w14:paraId="44885A3F" w14:textId="446E4094" w:rsidR="00F97C9F" w:rsidRDefault="00F97C9F" w:rsidP="004A3AC2">
      <w:pPr>
        <w:pStyle w:val="Default"/>
        <w:spacing w:after="200"/>
        <w:rPr>
          <w:b/>
          <w:bCs/>
          <w:i/>
          <w:sz w:val="18"/>
          <w:szCs w:val="18"/>
          <w:lang w:val="en-US"/>
        </w:rPr>
      </w:pPr>
    </w:p>
    <w:p w14:paraId="26400B52" w14:textId="3629229C" w:rsidR="00F97C9F" w:rsidRDefault="00F97C9F" w:rsidP="004A3AC2">
      <w:pPr>
        <w:pStyle w:val="Default"/>
        <w:spacing w:after="200"/>
        <w:rPr>
          <w:b/>
          <w:bCs/>
          <w:i/>
          <w:sz w:val="18"/>
          <w:szCs w:val="18"/>
          <w:lang w:val="en-US"/>
        </w:rPr>
      </w:pPr>
    </w:p>
    <w:p w14:paraId="1D7E23EC" w14:textId="0D0FA084" w:rsidR="004A3AC2" w:rsidRPr="003A6357" w:rsidRDefault="004A3AC2" w:rsidP="004A3AC2">
      <w:pPr>
        <w:pStyle w:val="Default"/>
        <w:spacing w:after="200"/>
        <w:rPr>
          <w:b/>
          <w:bCs/>
          <w:i/>
          <w:sz w:val="18"/>
          <w:szCs w:val="18"/>
          <w:lang w:val="en-US"/>
        </w:rPr>
      </w:pPr>
      <w:r w:rsidRPr="003A6357">
        <w:rPr>
          <w:b/>
          <w:bCs/>
          <w:i/>
          <w:sz w:val="18"/>
          <w:szCs w:val="18"/>
          <w:lang w:val="en-US"/>
        </w:rPr>
        <w:t xml:space="preserve">About AMADA </w:t>
      </w:r>
    </w:p>
    <w:p w14:paraId="0B34CBA9" w14:textId="0A3BD227" w:rsidR="004A3AC2" w:rsidRPr="003A6357" w:rsidRDefault="004A3AC2" w:rsidP="005F74FD">
      <w:pPr>
        <w:jc w:val="both"/>
        <w:rPr>
          <w:rFonts w:ascii="Arial" w:hAnsi="Arial" w:cs="Arial"/>
          <w:i/>
          <w:lang w:val="en-US"/>
        </w:rPr>
      </w:pPr>
      <w:r w:rsidRPr="003A6357">
        <w:rPr>
          <w:rFonts w:ascii="Arial" w:hAnsi="Arial" w:cs="Arial"/>
          <w:i/>
          <w:sz w:val="18"/>
          <w:szCs w:val="18"/>
          <w:lang w:val="en-US"/>
        </w:rPr>
        <w:t>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w:t>
      </w:r>
      <w:r w:rsidR="0028069F">
        <w:rPr>
          <w:rFonts w:ascii="Arial" w:hAnsi="Arial" w:cs="Arial"/>
          <w:i/>
          <w:sz w:val="18"/>
          <w:szCs w:val="18"/>
          <w:lang w:val="en-US"/>
        </w:rPr>
        <w:t>MADA</w:t>
      </w:r>
      <w:r w:rsidRPr="003A6357">
        <w:rPr>
          <w:rFonts w:ascii="Arial" w:hAnsi="Arial" w:cs="Arial"/>
          <w:i/>
          <w:sz w:val="18"/>
          <w:szCs w:val="18"/>
          <w:lang w:val="en-US"/>
        </w:rPr>
        <w:t xml:space="preserve">.  </w:t>
      </w:r>
    </w:p>
    <w:p w14:paraId="1042F24B" w14:textId="32C5CBA6" w:rsidR="0031691C" w:rsidRPr="003A6357" w:rsidRDefault="0031691C" w:rsidP="0031691C">
      <w:pPr>
        <w:jc w:val="both"/>
        <w:rPr>
          <w:rFonts w:ascii="Arial" w:hAnsi="Arial" w:cs="Arial"/>
          <w:b/>
          <w:sz w:val="18"/>
          <w:lang w:val="en-US"/>
        </w:rPr>
      </w:pPr>
      <w:r w:rsidRPr="003A6357">
        <w:rPr>
          <w:rFonts w:ascii="Arial" w:hAnsi="Arial" w:cs="Arial"/>
          <w:b/>
          <w:sz w:val="18"/>
          <w:lang w:val="en-US"/>
        </w:rPr>
        <w:lastRenderedPageBreak/>
        <w:t xml:space="preserve">About AMADA Europe </w:t>
      </w:r>
    </w:p>
    <w:p w14:paraId="5E67451E" w14:textId="7557BAC5" w:rsidR="005F74FD" w:rsidRDefault="00924564" w:rsidP="0031691C">
      <w:pPr>
        <w:jc w:val="both"/>
        <w:rPr>
          <w:rFonts w:ascii="Arial" w:hAnsi="Arial" w:cs="Arial"/>
          <w:i/>
          <w:sz w:val="18"/>
          <w:lang w:val="en-GB"/>
        </w:rPr>
      </w:pPr>
      <w:r w:rsidRPr="003A6357">
        <w:rPr>
          <w:rFonts w:ascii="Arial" w:hAnsi="Arial" w:cs="Arial"/>
          <w:i/>
          <w:sz w:val="18"/>
          <w:szCs w:val="18"/>
          <w:lang w:val="en-US"/>
        </w:rPr>
        <w:t>The AMADA Group is one of the world’s leading manufacturers of sheet metal working machines.</w:t>
      </w:r>
      <w:r w:rsidR="0031691C" w:rsidRPr="003A6357">
        <w:rPr>
          <w:rFonts w:ascii="Arial" w:hAnsi="Arial" w:cs="Arial"/>
          <w:i/>
          <w:sz w:val="18"/>
          <w:lang w:val="en-GB"/>
        </w:rPr>
        <w:t xml:space="preserve"> Founded in 1946 in Japan, AMADA has </w:t>
      </w:r>
      <w:r w:rsidR="00FB2D10" w:rsidRPr="00BA2C7F">
        <w:rPr>
          <w:rFonts w:ascii="Arial" w:hAnsi="Arial" w:cs="Arial"/>
          <w:i/>
          <w:sz w:val="18"/>
          <w:lang w:val="en-GB"/>
        </w:rPr>
        <w:t>been present</w:t>
      </w:r>
      <w:r w:rsidR="0031691C" w:rsidRPr="00BA2C7F">
        <w:rPr>
          <w:rFonts w:ascii="Arial" w:hAnsi="Arial" w:cs="Arial"/>
          <w:i/>
          <w:sz w:val="18"/>
          <w:lang w:val="en-GB"/>
        </w:rPr>
        <w:t xml:space="preserve"> </w:t>
      </w:r>
      <w:r w:rsidR="0031691C" w:rsidRPr="003A6357">
        <w:rPr>
          <w:rFonts w:ascii="Arial" w:hAnsi="Arial" w:cs="Arial"/>
          <w:i/>
          <w:sz w:val="18"/>
          <w:lang w:val="en-GB"/>
        </w:rPr>
        <w:t xml:space="preserve">in Europe for more than </w:t>
      </w:r>
      <w:r w:rsidR="007B031A">
        <w:rPr>
          <w:rFonts w:ascii="Arial" w:hAnsi="Arial" w:cs="Arial"/>
          <w:i/>
          <w:sz w:val="18"/>
          <w:lang w:val="en-GB"/>
        </w:rPr>
        <w:t>5</w:t>
      </w:r>
      <w:r w:rsidR="0031691C" w:rsidRPr="003A6357">
        <w:rPr>
          <w:rFonts w:ascii="Arial" w:hAnsi="Arial" w:cs="Arial"/>
          <w:i/>
          <w:sz w:val="18"/>
          <w:lang w:val="en-GB"/>
        </w:rPr>
        <w:t>0 years</w:t>
      </w:r>
      <w:r w:rsidR="00BA2C7F">
        <w:rPr>
          <w:rFonts w:ascii="Arial" w:hAnsi="Arial" w:cs="Arial"/>
          <w:i/>
          <w:sz w:val="18"/>
          <w:lang w:val="en-GB"/>
        </w:rPr>
        <w:t>.</w:t>
      </w:r>
      <w:r w:rsidR="0031691C" w:rsidRPr="003A6357">
        <w:rPr>
          <w:rFonts w:ascii="Arial" w:hAnsi="Arial" w:cs="Arial"/>
          <w:i/>
          <w:sz w:val="18"/>
          <w:lang w:val="en-GB"/>
        </w:rPr>
        <w:t xml:space="preserve"> AMADA Europe </w:t>
      </w:r>
      <w:r w:rsidR="00C67C3D">
        <w:rPr>
          <w:rFonts w:ascii="Arial" w:hAnsi="Arial" w:cs="Arial"/>
          <w:i/>
          <w:sz w:val="18"/>
          <w:lang w:val="en-GB"/>
        </w:rPr>
        <w:t>facilitates</w:t>
      </w:r>
      <w:r w:rsidR="0031691C" w:rsidRPr="003A6357">
        <w:rPr>
          <w:rFonts w:ascii="Arial" w:hAnsi="Arial" w:cs="Arial"/>
          <w:i/>
          <w:sz w:val="18"/>
          <w:lang w:val="en-GB"/>
        </w:rPr>
        <w:t xml:space="preserve"> the corporate strategy and coordination of the European corporate units. AMADA Europe also ensures that the main brand core values are highly respected </w:t>
      </w:r>
      <w:r w:rsidR="00C67C3D">
        <w:rPr>
          <w:rFonts w:ascii="Arial" w:hAnsi="Arial" w:cs="Arial"/>
          <w:i/>
          <w:sz w:val="18"/>
          <w:lang w:val="en-GB"/>
        </w:rPr>
        <w:t>at all times</w:t>
      </w:r>
      <w:r w:rsidR="0031691C" w:rsidRPr="003A6357">
        <w:rPr>
          <w:rFonts w:ascii="Arial" w:hAnsi="Arial" w:cs="Arial"/>
          <w:i/>
          <w:sz w:val="18"/>
          <w:lang w:val="en-GB"/>
        </w:rPr>
        <w:t>: cl</w:t>
      </w:r>
      <w:r w:rsidR="00C67C3D">
        <w:rPr>
          <w:rFonts w:ascii="Arial" w:hAnsi="Arial" w:cs="Arial"/>
          <w:i/>
          <w:sz w:val="18"/>
          <w:lang w:val="en-GB"/>
        </w:rPr>
        <w:t>ose partnership with customers</w:t>
      </w:r>
      <w:r w:rsidR="0031691C" w:rsidRPr="003A6357">
        <w:rPr>
          <w:rFonts w:ascii="Arial" w:hAnsi="Arial" w:cs="Arial"/>
          <w:i/>
          <w:sz w:val="18"/>
          <w:lang w:val="en-GB"/>
        </w:rPr>
        <w:t>, innovation, human- and environment</w:t>
      </w:r>
      <w:r w:rsidR="00C67C3D">
        <w:rPr>
          <w:rFonts w:ascii="Arial" w:hAnsi="Arial" w:cs="Arial"/>
          <w:i/>
          <w:sz w:val="18"/>
          <w:lang w:val="en-GB"/>
        </w:rPr>
        <w:t>al-concerns</w:t>
      </w:r>
      <w:r w:rsidR="0031691C" w:rsidRPr="003A6357">
        <w:rPr>
          <w:rFonts w:ascii="Arial" w:hAnsi="Arial" w:cs="Arial"/>
          <w:i/>
          <w:sz w:val="18"/>
          <w:lang w:val="en-GB"/>
        </w:rPr>
        <w:t xml:space="preserve">. With </w:t>
      </w:r>
      <w:r w:rsidR="00B95A04">
        <w:rPr>
          <w:rFonts w:ascii="Arial" w:hAnsi="Arial" w:cs="Arial"/>
          <w:i/>
          <w:sz w:val="18"/>
          <w:lang w:val="en-GB"/>
        </w:rPr>
        <w:t>5</w:t>
      </w:r>
      <w:r w:rsidR="0031691C" w:rsidRPr="003A6357">
        <w:rPr>
          <w:rFonts w:ascii="Arial" w:hAnsi="Arial" w:cs="Arial"/>
          <w:i/>
          <w:sz w:val="18"/>
          <w:lang w:val="en-GB"/>
        </w:rPr>
        <w:t xml:space="preserve"> production plants, over more than 30 countries, AMADA’s long-lasting commitment into the leading-edge industrial techn</w:t>
      </w:r>
      <w:r w:rsidR="00C67C3D">
        <w:rPr>
          <w:rFonts w:ascii="Arial" w:hAnsi="Arial" w:cs="Arial"/>
          <w:i/>
          <w:sz w:val="18"/>
          <w:lang w:val="en-GB"/>
        </w:rPr>
        <w:t>ologies within Europe is guaranteed</w:t>
      </w:r>
      <w:r w:rsidR="0031691C" w:rsidRPr="003A6357">
        <w:rPr>
          <w:rFonts w:ascii="Arial" w:hAnsi="Arial" w:cs="Arial"/>
          <w:i/>
          <w:sz w:val="18"/>
          <w:lang w:val="en-GB"/>
        </w:rPr>
        <w:t xml:space="preserve">. </w:t>
      </w:r>
    </w:p>
    <w:p w14:paraId="4010F9AA" w14:textId="65C1698C" w:rsidR="002F1B54" w:rsidRPr="003A6357" w:rsidRDefault="002F1B54" w:rsidP="002F1B54">
      <w:pPr>
        <w:pStyle w:val="Default"/>
        <w:spacing w:after="200"/>
        <w:rPr>
          <w:b/>
          <w:bCs/>
          <w:i/>
          <w:sz w:val="18"/>
          <w:szCs w:val="18"/>
          <w:lang w:val="en-US"/>
        </w:rPr>
      </w:pPr>
      <w:r w:rsidRPr="003A6357">
        <w:rPr>
          <w:b/>
          <w:bCs/>
          <w:i/>
          <w:sz w:val="18"/>
          <w:szCs w:val="18"/>
          <w:lang w:val="en-US"/>
        </w:rPr>
        <w:t xml:space="preserve">About AMADA </w:t>
      </w:r>
      <w:r>
        <w:rPr>
          <w:b/>
          <w:bCs/>
          <w:i/>
          <w:sz w:val="18"/>
          <w:szCs w:val="18"/>
          <w:lang w:val="en-US"/>
        </w:rPr>
        <w:t>Weldtech</w:t>
      </w:r>
    </w:p>
    <w:p w14:paraId="619DE89D" w14:textId="1872CD0A" w:rsidR="002F1B54" w:rsidRPr="003A6357" w:rsidRDefault="00A47AAC" w:rsidP="0031691C">
      <w:pPr>
        <w:jc w:val="both"/>
        <w:rPr>
          <w:rFonts w:ascii="Arial" w:hAnsi="Arial" w:cs="Arial"/>
          <w:i/>
          <w:sz w:val="18"/>
          <w:lang w:val="en-GB"/>
        </w:rPr>
      </w:pPr>
      <w:r w:rsidRPr="00A47AAC">
        <w:rPr>
          <w:rFonts w:ascii="Arial" w:hAnsi="Arial" w:cs="Arial"/>
          <w:i/>
          <w:sz w:val="18"/>
          <w:szCs w:val="18"/>
          <w:lang w:val="en-US"/>
        </w:rPr>
        <w:t>AMADA are a leading manufacturer of equipment and systems for Laser Welding, Laser Marking, Laser Cutting, Resistance Welding, Hermetic Sealing and Hot Bar Reflow Soldering &amp; Bonding. We design and manufacture industry-leading product families for the global market and customize our products around specific micro-joining applications. AMADA’s key markets include medical devices, battery, automotive, solar industry, electronic components and aerospace. AMADA WELD TECH Europe is headquartered in Germany and has additional production facilities in The Netherlands and UK, as well as sales offices in France, Hungary and Italy.</w:t>
      </w:r>
    </w:p>
    <w:p w14:paraId="0375CB58" w14:textId="28441B29" w:rsidR="00323F50" w:rsidRDefault="00760F51" w:rsidP="00760F51">
      <w:pPr>
        <w:pStyle w:val="Default"/>
        <w:rPr>
          <w:b/>
          <w:bCs/>
          <w:sz w:val="22"/>
          <w:szCs w:val="22"/>
          <w:lang w:val="en-US"/>
        </w:rPr>
      </w:pPr>
      <w:r w:rsidRPr="005F74FD">
        <w:rPr>
          <w:b/>
          <w:bCs/>
          <w:sz w:val="22"/>
          <w:szCs w:val="22"/>
          <w:lang w:val="en-US"/>
        </w:rPr>
        <w:t xml:space="preserve">Further information: </w:t>
      </w:r>
    </w:p>
    <w:p w14:paraId="3193145B" w14:textId="5B018A9D" w:rsidR="00252D21" w:rsidRPr="008C541E" w:rsidRDefault="008C541E" w:rsidP="00760F51">
      <w:pPr>
        <w:pStyle w:val="Default"/>
        <w:rPr>
          <w:b/>
          <w:bCs/>
          <w:sz w:val="18"/>
          <w:szCs w:val="18"/>
          <w:lang w:val="en-US"/>
        </w:rPr>
      </w:pPr>
      <w:r w:rsidRPr="008C541E">
        <w:rPr>
          <w:b/>
          <w:bCs/>
          <w:noProof/>
          <w:sz w:val="18"/>
          <w:szCs w:val="18"/>
          <w:lang w:val="de-DE" w:eastAsia="de-DE"/>
        </w:rPr>
        <w:drawing>
          <wp:anchor distT="0" distB="0" distL="114300" distR="114300" simplePos="0" relativeHeight="251691008" behindDoc="0" locked="0" layoutInCell="1" allowOverlap="1" wp14:anchorId="36354FE0" wp14:editId="150AC138">
            <wp:simplePos x="0" y="0"/>
            <wp:positionH relativeFrom="column">
              <wp:posOffset>-53975</wp:posOffset>
            </wp:positionH>
            <wp:positionV relativeFrom="paragraph">
              <wp:posOffset>297180</wp:posOffset>
            </wp:positionV>
            <wp:extent cx="539750" cy="340360"/>
            <wp:effectExtent l="0" t="0" r="0" b="254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magne.png"/>
                    <pic:cNvPicPr/>
                  </pic:nvPicPr>
                  <pic:blipFill>
                    <a:blip r:embed="rId16">
                      <a:extLst>
                        <a:ext uri="{28A0092B-C50C-407E-A947-70E740481C1C}">
                          <a14:useLocalDpi xmlns:a14="http://schemas.microsoft.com/office/drawing/2010/main" val="0"/>
                        </a:ext>
                      </a:extLst>
                    </a:blip>
                    <a:stretch>
                      <a:fillRect/>
                    </a:stretch>
                  </pic:blipFill>
                  <pic:spPr>
                    <a:xfrm>
                      <a:off x="0" y="0"/>
                      <a:ext cx="539750" cy="34036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horzAnchor="margin" w:tblpY="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
        <w:gridCol w:w="3900"/>
        <w:gridCol w:w="565"/>
        <w:gridCol w:w="3830"/>
      </w:tblGrid>
      <w:tr w:rsidR="00252D21" w:rsidRPr="008C541E" w14:paraId="59C89B13" w14:textId="77777777" w:rsidTr="001744AE">
        <w:trPr>
          <w:trHeight w:val="1843"/>
        </w:trPr>
        <w:tc>
          <w:tcPr>
            <w:tcW w:w="778" w:type="dxa"/>
          </w:tcPr>
          <w:p w14:paraId="33D690BB" w14:textId="5B35B82A" w:rsidR="00252D21" w:rsidRPr="008C541E" w:rsidRDefault="00252D21" w:rsidP="00252D21">
            <w:pPr>
              <w:pStyle w:val="Default"/>
              <w:rPr>
                <w:sz w:val="18"/>
                <w:szCs w:val="18"/>
                <w:lang w:val="en-US"/>
              </w:rPr>
            </w:pPr>
          </w:p>
          <w:p w14:paraId="497B21E9" w14:textId="77777777" w:rsidR="00252D21" w:rsidRPr="008C541E" w:rsidRDefault="00252D21" w:rsidP="00252D21">
            <w:pPr>
              <w:rPr>
                <w:rFonts w:ascii="Arial" w:hAnsi="Arial" w:cs="Arial"/>
                <w:sz w:val="18"/>
                <w:szCs w:val="18"/>
                <w:lang w:val="en-US"/>
              </w:rPr>
            </w:pPr>
          </w:p>
          <w:p w14:paraId="13D0C888" w14:textId="77777777" w:rsidR="00252D21" w:rsidRPr="008C541E" w:rsidRDefault="00252D21" w:rsidP="00252D21">
            <w:pPr>
              <w:rPr>
                <w:rFonts w:ascii="Arial" w:hAnsi="Arial" w:cs="Arial"/>
                <w:sz w:val="18"/>
                <w:szCs w:val="18"/>
                <w:lang w:val="en-US"/>
              </w:rPr>
            </w:pPr>
          </w:p>
        </w:tc>
        <w:tc>
          <w:tcPr>
            <w:tcW w:w="3900" w:type="dxa"/>
          </w:tcPr>
          <w:p w14:paraId="4BA9B790" w14:textId="77777777" w:rsidR="00252D21" w:rsidRPr="008C541E" w:rsidRDefault="00252D21" w:rsidP="00252D21">
            <w:pPr>
              <w:pStyle w:val="Default"/>
              <w:rPr>
                <w:b/>
                <w:sz w:val="18"/>
                <w:szCs w:val="18"/>
                <w:lang w:val="it-IT"/>
              </w:rPr>
            </w:pPr>
            <w:r w:rsidRPr="008C541E">
              <w:rPr>
                <w:b/>
                <w:sz w:val="18"/>
                <w:szCs w:val="18"/>
                <w:lang w:val="it-IT"/>
              </w:rPr>
              <w:t xml:space="preserve">AMADA GmbH </w:t>
            </w:r>
          </w:p>
          <w:p w14:paraId="48F3E4F5" w14:textId="77777777" w:rsidR="00252D21" w:rsidRPr="008C541E" w:rsidRDefault="00252D21" w:rsidP="00252D21">
            <w:pPr>
              <w:pStyle w:val="Default"/>
              <w:rPr>
                <w:sz w:val="18"/>
                <w:szCs w:val="18"/>
                <w:lang w:val="it-IT"/>
              </w:rPr>
            </w:pPr>
            <w:r w:rsidRPr="008C541E">
              <w:rPr>
                <w:sz w:val="18"/>
                <w:szCs w:val="18"/>
                <w:lang w:val="it-IT"/>
              </w:rPr>
              <w:t xml:space="preserve">Amada Allee 1 </w:t>
            </w:r>
          </w:p>
          <w:p w14:paraId="4FA35615" w14:textId="77777777" w:rsidR="00252D21" w:rsidRPr="008C541E" w:rsidRDefault="00252D21" w:rsidP="00252D21">
            <w:pPr>
              <w:pStyle w:val="Default"/>
              <w:rPr>
                <w:sz w:val="18"/>
                <w:szCs w:val="18"/>
                <w:lang w:val="it-IT"/>
              </w:rPr>
            </w:pPr>
            <w:r w:rsidRPr="008C541E">
              <w:rPr>
                <w:sz w:val="18"/>
                <w:szCs w:val="18"/>
                <w:lang w:val="it-IT"/>
              </w:rPr>
              <w:t xml:space="preserve">42781 Haan - Germany </w:t>
            </w:r>
          </w:p>
          <w:p w14:paraId="482A3D9E" w14:textId="77777777" w:rsidR="00252D21" w:rsidRPr="008C541E" w:rsidRDefault="00252D21" w:rsidP="00252D21">
            <w:pPr>
              <w:pStyle w:val="Default"/>
              <w:rPr>
                <w:sz w:val="18"/>
                <w:szCs w:val="18"/>
                <w:lang w:val="en-US"/>
              </w:rPr>
            </w:pPr>
            <w:r w:rsidRPr="008C541E">
              <w:rPr>
                <w:sz w:val="18"/>
                <w:szCs w:val="18"/>
                <w:lang w:val="en-US"/>
              </w:rPr>
              <w:t>Press Contact:</w:t>
            </w:r>
          </w:p>
          <w:p w14:paraId="34E74627" w14:textId="77777777" w:rsidR="0093277D" w:rsidRDefault="0093277D" w:rsidP="00252D21">
            <w:pPr>
              <w:pStyle w:val="Default"/>
              <w:rPr>
                <w:sz w:val="18"/>
                <w:szCs w:val="18"/>
                <w:lang w:val="en-US"/>
              </w:rPr>
            </w:pPr>
            <w:r w:rsidRPr="0093277D">
              <w:rPr>
                <w:sz w:val="18"/>
                <w:szCs w:val="18"/>
                <w:lang w:val="en-US"/>
              </w:rPr>
              <w:t>Kathrin Soroka-Morzinietz</w:t>
            </w:r>
          </w:p>
          <w:p w14:paraId="3F753BE0" w14:textId="3803B640" w:rsidR="00252D21" w:rsidRPr="008C541E" w:rsidRDefault="00252D21" w:rsidP="00252D21">
            <w:pPr>
              <w:pStyle w:val="Default"/>
              <w:rPr>
                <w:sz w:val="18"/>
                <w:szCs w:val="18"/>
              </w:rPr>
            </w:pPr>
            <w:r w:rsidRPr="008C541E">
              <w:rPr>
                <w:sz w:val="18"/>
                <w:szCs w:val="18"/>
              </w:rPr>
              <w:t xml:space="preserve">Phone: </w:t>
            </w:r>
            <w:r w:rsidR="0093277D" w:rsidRPr="0093277D">
              <w:rPr>
                <w:sz w:val="18"/>
                <w:szCs w:val="18"/>
              </w:rPr>
              <w:t>+49 2104 2126- 311</w:t>
            </w:r>
          </w:p>
          <w:p w14:paraId="41CD7468" w14:textId="3B006C2C" w:rsidR="00252D21" w:rsidRPr="008C541E" w:rsidRDefault="00252D21" w:rsidP="00252D21">
            <w:pPr>
              <w:pStyle w:val="Default"/>
              <w:rPr>
                <w:sz w:val="18"/>
                <w:szCs w:val="18"/>
              </w:rPr>
            </w:pPr>
            <w:r w:rsidRPr="008C541E">
              <w:rPr>
                <w:sz w:val="18"/>
                <w:szCs w:val="18"/>
              </w:rPr>
              <w:t xml:space="preserve">E-mail: </w:t>
            </w:r>
            <w:r w:rsidR="0093277D" w:rsidRPr="0093277D">
              <w:rPr>
                <w:sz w:val="18"/>
                <w:szCs w:val="18"/>
              </w:rPr>
              <w:t>kathrin.soroka-morzinietz@amada.de</w:t>
            </w:r>
            <w:r w:rsidRPr="008C541E">
              <w:rPr>
                <w:sz w:val="18"/>
                <w:szCs w:val="18"/>
              </w:rPr>
              <w:t xml:space="preserve"> </w:t>
            </w:r>
          </w:p>
          <w:p w14:paraId="4F17090A" w14:textId="77777777" w:rsidR="00252D21" w:rsidRDefault="009B23C2" w:rsidP="00252D21">
            <w:pPr>
              <w:pStyle w:val="Default"/>
              <w:rPr>
                <w:sz w:val="18"/>
                <w:szCs w:val="18"/>
              </w:rPr>
            </w:pPr>
            <w:hyperlink r:id="rId17" w:history="1">
              <w:r w:rsidR="00252D21" w:rsidRPr="008C541E">
                <w:rPr>
                  <w:rStyle w:val="Hyperlink"/>
                  <w:sz w:val="18"/>
                  <w:szCs w:val="18"/>
                </w:rPr>
                <w:t>www.amada.de</w:t>
              </w:r>
            </w:hyperlink>
            <w:r w:rsidR="00252D21" w:rsidRPr="008C541E">
              <w:rPr>
                <w:sz w:val="18"/>
                <w:szCs w:val="18"/>
              </w:rPr>
              <w:t xml:space="preserve"> </w:t>
            </w:r>
          </w:p>
          <w:p w14:paraId="01F782EA" w14:textId="1CCA99B0" w:rsidR="002F1B54" w:rsidRPr="008C541E" w:rsidRDefault="002F1B54" w:rsidP="00252D21">
            <w:pPr>
              <w:pStyle w:val="Default"/>
              <w:rPr>
                <w:sz w:val="18"/>
                <w:szCs w:val="18"/>
              </w:rPr>
            </w:pPr>
          </w:p>
        </w:tc>
        <w:tc>
          <w:tcPr>
            <w:tcW w:w="565" w:type="dxa"/>
          </w:tcPr>
          <w:p w14:paraId="0F660947" w14:textId="77777777" w:rsidR="00252D21" w:rsidRPr="008C541E" w:rsidRDefault="00252D21" w:rsidP="00252D21">
            <w:pPr>
              <w:pStyle w:val="Default"/>
              <w:rPr>
                <w:sz w:val="18"/>
                <w:szCs w:val="18"/>
              </w:rPr>
            </w:pPr>
            <w:r w:rsidRPr="008C541E">
              <w:rPr>
                <w:b/>
                <w:bCs/>
                <w:noProof/>
                <w:sz w:val="18"/>
                <w:szCs w:val="18"/>
                <w:lang w:val="de-DE" w:eastAsia="de-DE"/>
              </w:rPr>
              <w:drawing>
                <wp:anchor distT="0" distB="0" distL="114300" distR="114300" simplePos="0" relativeHeight="251689984" behindDoc="1" locked="0" layoutInCell="1" allowOverlap="1" wp14:anchorId="39B76487" wp14:editId="742D672C">
                  <wp:simplePos x="0" y="0"/>
                  <wp:positionH relativeFrom="column">
                    <wp:posOffset>-47625</wp:posOffset>
                  </wp:positionH>
                  <wp:positionV relativeFrom="paragraph">
                    <wp:posOffset>29845</wp:posOffset>
                  </wp:positionV>
                  <wp:extent cx="533400" cy="299085"/>
                  <wp:effectExtent l="0" t="0" r="0" b="571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alie.png"/>
                          <pic:cNvPicPr/>
                        </pic:nvPicPr>
                        <pic:blipFill>
                          <a:blip r:embed="rId18">
                            <a:extLst>
                              <a:ext uri="{28A0092B-C50C-407E-A947-70E740481C1C}">
                                <a14:useLocalDpi xmlns:a14="http://schemas.microsoft.com/office/drawing/2010/main" val="0"/>
                              </a:ext>
                            </a:extLst>
                          </a:blip>
                          <a:stretch>
                            <a:fillRect/>
                          </a:stretch>
                        </pic:blipFill>
                        <pic:spPr>
                          <a:xfrm>
                            <a:off x="0" y="0"/>
                            <a:ext cx="533400" cy="299085"/>
                          </a:xfrm>
                          <a:prstGeom prst="rect">
                            <a:avLst/>
                          </a:prstGeom>
                        </pic:spPr>
                      </pic:pic>
                    </a:graphicData>
                  </a:graphic>
                  <wp14:sizeRelH relativeFrom="page">
                    <wp14:pctWidth>0</wp14:pctWidth>
                  </wp14:sizeRelH>
                  <wp14:sizeRelV relativeFrom="page">
                    <wp14:pctHeight>0</wp14:pctHeight>
                  </wp14:sizeRelV>
                </wp:anchor>
              </w:drawing>
            </w:r>
          </w:p>
        </w:tc>
        <w:tc>
          <w:tcPr>
            <w:tcW w:w="3830" w:type="dxa"/>
          </w:tcPr>
          <w:p w14:paraId="587E9A19" w14:textId="71D3FFD9" w:rsidR="00252D21" w:rsidRPr="008C541E" w:rsidRDefault="00BD34E2" w:rsidP="00252D21">
            <w:pPr>
              <w:pStyle w:val="Default"/>
              <w:rPr>
                <w:b/>
                <w:sz w:val="18"/>
                <w:szCs w:val="18"/>
                <w:lang w:val="it-IT"/>
              </w:rPr>
            </w:pPr>
            <w:r w:rsidRPr="008C541E">
              <w:rPr>
                <w:b/>
                <w:sz w:val="18"/>
                <w:szCs w:val="18"/>
                <w:lang w:val="it-IT"/>
              </w:rPr>
              <w:t xml:space="preserve">      </w:t>
            </w:r>
            <w:r w:rsidR="00252D21" w:rsidRPr="008C541E">
              <w:rPr>
                <w:b/>
                <w:sz w:val="18"/>
                <w:szCs w:val="18"/>
                <w:lang w:val="it-IT"/>
              </w:rPr>
              <w:t>AMADA ITALIA S.r.l</w:t>
            </w:r>
          </w:p>
          <w:p w14:paraId="0BEA8F7F" w14:textId="556003AE" w:rsidR="00252D21" w:rsidRPr="008C541E" w:rsidRDefault="00BD34E2"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Via Amada I., 1/3 </w:t>
            </w:r>
          </w:p>
          <w:p w14:paraId="408FA985" w14:textId="04C47C82" w:rsidR="00252D21" w:rsidRPr="008C541E" w:rsidRDefault="00BD34E2"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29010 Pontenure (Piacenza) - Italy         </w:t>
            </w:r>
          </w:p>
          <w:p w14:paraId="62671780" w14:textId="3D09FFFE" w:rsidR="00252D21" w:rsidRPr="008C541E" w:rsidRDefault="008C541E"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Press Contact :</w:t>
            </w:r>
          </w:p>
          <w:p w14:paraId="27FD6E94" w14:textId="50D85B42"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8C541E" w:rsidRPr="008C541E">
              <w:rPr>
                <w:rFonts w:ascii="Arial" w:eastAsia="Times New Roman" w:hAnsi="Arial" w:cs="Arial"/>
                <w:color w:val="000000"/>
                <w:sz w:val="18"/>
                <w:szCs w:val="18"/>
              </w:rPr>
              <w:t>Elena Marenghi</w:t>
            </w:r>
          </w:p>
          <w:p w14:paraId="4087FEE1" w14:textId="68FD9106"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252D21" w:rsidRPr="008C541E">
              <w:rPr>
                <w:rFonts w:ascii="Arial" w:eastAsia="Times New Roman" w:hAnsi="Arial" w:cs="Arial"/>
                <w:color w:val="000000"/>
                <w:sz w:val="18"/>
                <w:szCs w:val="18"/>
              </w:rPr>
              <w:t xml:space="preserve">Phone : +39 (0)523 872111            </w:t>
            </w:r>
          </w:p>
          <w:p w14:paraId="3C49D2C8" w14:textId="06BFA0F0"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hAnsi="Arial" w:cs="Arial"/>
                <w:sz w:val="18"/>
                <w:szCs w:val="18"/>
              </w:rPr>
              <w:t xml:space="preserve">      </w:t>
            </w:r>
            <w:r w:rsidR="00252D21" w:rsidRPr="008C541E">
              <w:rPr>
                <w:rFonts w:ascii="Arial" w:hAnsi="Arial" w:cs="Arial"/>
                <w:sz w:val="18"/>
                <w:szCs w:val="18"/>
              </w:rPr>
              <w:t xml:space="preserve">E-mail: </w:t>
            </w:r>
            <w:r w:rsidRPr="008C541E">
              <w:rPr>
                <w:rFonts w:ascii="Arial" w:eastAsia="Times New Roman" w:hAnsi="Arial" w:cs="Arial"/>
                <w:color w:val="000000"/>
                <w:sz w:val="18"/>
                <w:szCs w:val="18"/>
              </w:rPr>
              <w:t>elena</w:t>
            </w:r>
            <w:r w:rsidR="00252D21" w:rsidRPr="008C541E">
              <w:rPr>
                <w:rFonts w:ascii="Arial" w:eastAsia="Times New Roman" w:hAnsi="Arial" w:cs="Arial"/>
                <w:color w:val="000000"/>
                <w:sz w:val="18"/>
                <w:szCs w:val="18"/>
              </w:rPr>
              <w:t>.</w:t>
            </w:r>
            <w:r w:rsidRPr="008C541E">
              <w:rPr>
                <w:rFonts w:ascii="Arial" w:eastAsia="Times New Roman" w:hAnsi="Arial" w:cs="Arial"/>
                <w:color w:val="000000"/>
                <w:sz w:val="18"/>
                <w:szCs w:val="18"/>
              </w:rPr>
              <w:t>marenghi</w:t>
            </w:r>
            <w:r w:rsidR="00252D21" w:rsidRPr="008C541E">
              <w:rPr>
                <w:rFonts w:ascii="Arial" w:eastAsia="Times New Roman" w:hAnsi="Arial" w:cs="Arial"/>
                <w:color w:val="000000"/>
                <w:sz w:val="18"/>
                <w:szCs w:val="18"/>
              </w:rPr>
              <w:t>@amada.it</w:t>
            </w:r>
          </w:p>
          <w:p w14:paraId="772822B6" w14:textId="3BB73FFE" w:rsidR="00252D21" w:rsidRPr="008C541E" w:rsidRDefault="00BD34E2" w:rsidP="00252D21">
            <w:pPr>
              <w:spacing w:after="0" w:line="240" w:lineRule="auto"/>
              <w:rPr>
                <w:rFonts w:ascii="Arial" w:eastAsia="Times New Roman" w:hAnsi="Arial" w:cs="Arial"/>
                <w:color w:val="0000FF" w:themeColor="hyperlink"/>
                <w:sz w:val="18"/>
                <w:szCs w:val="18"/>
                <w:u w:val="single"/>
              </w:rPr>
            </w:pPr>
            <w:r w:rsidRPr="008C541E">
              <w:rPr>
                <w:sz w:val="18"/>
                <w:szCs w:val="18"/>
              </w:rPr>
              <w:t xml:space="preserve">      </w:t>
            </w:r>
            <w:hyperlink r:id="rId19" w:history="1">
              <w:r w:rsidR="00252D21" w:rsidRPr="008C541E">
                <w:rPr>
                  <w:rStyle w:val="Hyperlink"/>
                  <w:rFonts w:ascii="Arial" w:eastAsia="Times New Roman" w:hAnsi="Arial" w:cs="Arial"/>
                  <w:sz w:val="18"/>
                  <w:szCs w:val="18"/>
                </w:rPr>
                <w:t>www.amada.it</w:t>
              </w:r>
            </w:hyperlink>
          </w:p>
        </w:tc>
      </w:tr>
      <w:tr w:rsidR="00252D21" w:rsidRPr="008C541E" w14:paraId="563B3BD7" w14:textId="77777777" w:rsidTr="001744AE">
        <w:trPr>
          <w:trHeight w:val="68"/>
        </w:trPr>
        <w:tc>
          <w:tcPr>
            <w:tcW w:w="778" w:type="dxa"/>
          </w:tcPr>
          <w:p w14:paraId="7FF20496" w14:textId="77777777" w:rsidR="00252D21" w:rsidRPr="008C541E" w:rsidRDefault="00252D21" w:rsidP="00252D21">
            <w:pPr>
              <w:pStyle w:val="Default"/>
              <w:rPr>
                <w:sz w:val="18"/>
                <w:szCs w:val="18"/>
                <w:lang w:val="en-US"/>
              </w:rPr>
            </w:pPr>
          </w:p>
        </w:tc>
        <w:tc>
          <w:tcPr>
            <w:tcW w:w="3900" w:type="dxa"/>
          </w:tcPr>
          <w:p w14:paraId="02A6E2C9" w14:textId="77777777" w:rsidR="00252D21" w:rsidRPr="008C541E" w:rsidRDefault="00252D21" w:rsidP="00252D21">
            <w:pPr>
              <w:pStyle w:val="Default"/>
              <w:rPr>
                <w:b/>
                <w:sz w:val="18"/>
                <w:szCs w:val="18"/>
                <w:lang w:val="en-US"/>
              </w:rPr>
            </w:pPr>
          </w:p>
        </w:tc>
        <w:tc>
          <w:tcPr>
            <w:tcW w:w="565" w:type="dxa"/>
          </w:tcPr>
          <w:p w14:paraId="5756E8E6" w14:textId="61EF9B94" w:rsidR="00252D21" w:rsidRPr="008C541E" w:rsidRDefault="00252D21" w:rsidP="00252D21">
            <w:pPr>
              <w:pStyle w:val="Default"/>
              <w:rPr>
                <w:sz w:val="18"/>
                <w:szCs w:val="18"/>
                <w:lang w:val="en-US"/>
              </w:rPr>
            </w:pPr>
          </w:p>
        </w:tc>
        <w:tc>
          <w:tcPr>
            <w:tcW w:w="3830" w:type="dxa"/>
          </w:tcPr>
          <w:p w14:paraId="3C319C05" w14:textId="77777777" w:rsidR="00252D21" w:rsidRPr="008C541E" w:rsidRDefault="00252D21" w:rsidP="00252D21">
            <w:pPr>
              <w:pStyle w:val="Default"/>
              <w:rPr>
                <w:b/>
                <w:sz w:val="18"/>
                <w:szCs w:val="18"/>
                <w:lang w:val="en-US"/>
              </w:rPr>
            </w:pPr>
          </w:p>
        </w:tc>
      </w:tr>
      <w:tr w:rsidR="00252D21" w:rsidRPr="008C541E" w14:paraId="2BAB715D" w14:textId="77777777" w:rsidTr="001744AE">
        <w:trPr>
          <w:trHeight w:val="1947"/>
        </w:trPr>
        <w:tc>
          <w:tcPr>
            <w:tcW w:w="778" w:type="dxa"/>
          </w:tcPr>
          <w:p w14:paraId="397380A5" w14:textId="77777777" w:rsidR="00252D21" w:rsidRPr="008C541E" w:rsidRDefault="00252D21" w:rsidP="00252D21">
            <w:pPr>
              <w:pStyle w:val="Default"/>
              <w:rPr>
                <w:sz w:val="18"/>
                <w:szCs w:val="18"/>
                <w:lang w:val="en-US"/>
              </w:rPr>
            </w:pPr>
            <w:r w:rsidRPr="008C541E">
              <w:rPr>
                <w:b/>
                <w:bCs/>
                <w:noProof/>
                <w:sz w:val="18"/>
                <w:szCs w:val="18"/>
                <w:lang w:val="de-DE" w:eastAsia="de-DE"/>
              </w:rPr>
              <w:drawing>
                <wp:anchor distT="0" distB="0" distL="114300" distR="114300" simplePos="0" relativeHeight="251688960" behindDoc="1" locked="0" layoutInCell="1" allowOverlap="1" wp14:anchorId="2D33C35C" wp14:editId="15EF8DCC">
                  <wp:simplePos x="0" y="0"/>
                  <wp:positionH relativeFrom="column">
                    <wp:posOffset>-125730</wp:posOffset>
                  </wp:positionH>
                  <wp:positionV relativeFrom="paragraph">
                    <wp:posOffset>18415</wp:posOffset>
                  </wp:positionV>
                  <wp:extent cx="559435" cy="348615"/>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jpg"/>
                          <pic:cNvPicPr/>
                        </pic:nvPicPr>
                        <pic:blipFill>
                          <a:blip r:embed="rId20">
                            <a:extLst>
                              <a:ext uri="{28A0092B-C50C-407E-A947-70E740481C1C}">
                                <a14:useLocalDpi xmlns:a14="http://schemas.microsoft.com/office/drawing/2010/main" val="0"/>
                              </a:ext>
                            </a:extLst>
                          </a:blip>
                          <a:stretch>
                            <a:fillRect/>
                          </a:stretch>
                        </pic:blipFill>
                        <pic:spPr>
                          <a:xfrm>
                            <a:off x="0" y="0"/>
                            <a:ext cx="559435" cy="348615"/>
                          </a:xfrm>
                          <a:prstGeom prst="rect">
                            <a:avLst/>
                          </a:prstGeom>
                        </pic:spPr>
                      </pic:pic>
                    </a:graphicData>
                  </a:graphic>
                  <wp14:sizeRelH relativeFrom="page">
                    <wp14:pctWidth>0</wp14:pctWidth>
                  </wp14:sizeRelH>
                  <wp14:sizeRelV relativeFrom="page">
                    <wp14:pctHeight>0</wp14:pctHeight>
                  </wp14:sizeRelV>
                </wp:anchor>
              </w:drawing>
            </w:r>
          </w:p>
        </w:tc>
        <w:tc>
          <w:tcPr>
            <w:tcW w:w="3900" w:type="dxa"/>
          </w:tcPr>
          <w:p w14:paraId="1F1B161B" w14:textId="77777777" w:rsidR="00252D21" w:rsidRPr="008C541E" w:rsidRDefault="00252D21" w:rsidP="00252D21">
            <w:pPr>
              <w:pStyle w:val="Default"/>
              <w:rPr>
                <w:b/>
                <w:sz w:val="18"/>
                <w:szCs w:val="18"/>
                <w:lang w:val="en-US"/>
              </w:rPr>
            </w:pPr>
            <w:r w:rsidRPr="008C541E">
              <w:rPr>
                <w:b/>
                <w:sz w:val="18"/>
                <w:szCs w:val="18"/>
                <w:lang w:val="en-US"/>
              </w:rPr>
              <w:t>AMADA UK Ltd</w:t>
            </w:r>
          </w:p>
          <w:p w14:paraId="6D2BCD51" w14:textId="19D516C9" w:rsidR="00252D21" w:rsidRPr="008C541E" w:rsidRDefault="00252D21" w:rsidP="00252D21">
            <w:pPr>
              <w:spacing w:after="0" w:line="240" w:lineRule="auto"/>
              <w:rPr>
                <w:rFonts w:ascii="Arial" w:eastAsia="Times New Roman" w:hAnsi="Arial" w:cs="Arial"/>
                <w:color w:val="000000"/>
                <w:sz w:val="18"/>
                <w:szCs w:val="18"/>
                <w:lang w:val="en-US"/>
              </w:rPr>
            </w:pPr>
            <w:r w:rsidRPr="008C541E">
              <w:rPr>
                <w:rFonts w:ascii="Arial" w:eastAsia="Times New Roman" w:hAnsi="Arial" w:cs="Arial"/>
                <w:color w:val="000000"/>
                <w:sz w:val="18"/>
                <w:szCs w:val="18"/>
                <w:lang w:val="en-US"/>
              </w:rPr>
              <w:t>Spennells Valley Road,</w:t>
            </w:r>
            <w:r w:rsidRPr="008C541E">
              <w:rPr>
                <w:rFonts w:ascii="Arial" w:eastAsia="Times New Roman" w:hAnsi="Arial" w:cs="Arial"/>
                <w:color w:val="000000"/>
                <w:sz w:val="18"/>
                <w:szCs w:val="18"/>
                <w:lang w:val="en-US"/>
              </w:rPr>
              <w:br/>
              <w:t>Kidderminster</w:t>
            </w:r>
          </w:p>
          <w:p w14:paraId="44708F84" w14:textId="00DCF197" w:rsidR="00252D21" w:rsidRPr="008C541E" w:rsidRDefault="00252D21" w:rsidP="00252D21">
            <w:pPr>
              <w:spacing w:after="0" w:line="240" w:lineRule="auto"/>
              <w:rPr>
                <w:rFonts w:ascii="Arial" w:eastAsia="Times New Roman" w:hAnsi="Arial" w:cs="Arial"/>
                <w:color w:val="000000"/>
                <w:sz w:val="18"/>
                <w:szCs w:val="18"/>
                <w:lang w:val="en-US"/>
              </w:rPr>
            </w:pPr>
            <w:r w:rsidRPr="008C541E">
              <w:rPr>
                <w:rFonts w:ascii="Arial" w:eastAsia="Times New Roman" w:hAnsi="Arial" w:cs="Arial"/>
                <w:color w:val="000000"/>
                <w:sz w:val="18"/>
                <w:szCs w:val="18"/>
                <w:lang w:val="en-US"/>
              </w:rPr>
              <w:t xml:space="preserve">Worcestershire, DY10 1XS - England               </w:t>
            </w:r>
          </w:p>
          <w:p w14:paraId="2D3E94CB" w14:textId="117C8271" w:rsidR="00252D21" w:rsidRPr="008C541E" w:rsidRDefault="00252D21" w:rsidP="00252D21">
            <w:pPr>
              <w:pStyle w:val="Default"/>
              <w:rPr>
                <w:sz w:val="18"/>
                <w:szCs w:val="18"/>
                <w:lang w:val="en-US"/>
              </w:rPr>
            </w:pPr>
            <w:r w:rsidRPr="008C541E">
              <w:rPr>
                <w:sz w:val="18"/>
                <w:szCs w:val="18"/>
                <w:lang w:val="en-US"/>
              </w:rPr>
              <w:t>Press Contact:</w:t>
            </w:r>
          </w:p>
          <w:p w14:paraId="54DF016B" w14:textId="44B7C675" w:rsidR="00252D21" w:rsidRPr="008C541E" w:rsidRDefault="00252D21" w:rsidP="00252D21">
            <w:pPr>
              <w:pStyle w:val="Default"/>
              <w:rPr>
                <w:sz w:val="18"/>
                <w:szCs w:val="18"/>
                <w:lang w:val="en-US"/>
              </w:rPr>
            </w:pPr>
            <w:r w:rsidRPr="008C541E">
              <w:rPr>
                <w:sz w:val="18"/>
                <w:szCs w:val="18"/>
                <w:lang w:val="en-US"/>
              </w:rPr>
              <w:t xml:space="preserve">Cathryn Morris </w:t>
            </w:r>
          </w:p>
          <w:p w14:paraId="0A463F44" w14:textId="324EC9C0" w:rsidR="00252D21" w:rsidRPr="008C541E" w:rsidRDefault="00252D21" w:rsidP="00252D21">
            <w:pPr>
              <w:pStyle w:val="Default"/>
              <w:rPr>
                <w:sz w:val="18"/>
                <w:szCs w:val="18"/>
                <w:lang w:val="en-US"/>
              </w:rPr>
            </w:pPr>
            <w:r w:rsidRPr="008C541E">
              <w:rPr>
                <w:sz w:val="18"/>
                <w:szCs w:val="18"/>
                <w:lang w:val="en-US"/>
              </w:rPr>
              <w:t xml:space="preserve">Phone: </w:t>
            </w:r>
            <w:r w:rsidRPr="008C541E">
              <w:rPr>
                <w:rFonts w:eastAsia="Times New Roman"/>
                <w:sz w:val="18"/>
                <w:szCs w:val="18"/>
                <w:lang w:val="en-US"/>
              </w:rPr>
              <w:t xml:space="preserve">+44 (0) 1562749500      </w:t>
            </w:r>
            <w:r w:rsidRPr="008C541E">
              <w:rPr>
                <w:sz w:val="18"/>
                <w:szCs w:val="18"/>
                <w:lang w:val="en-US"/>
              </w:rPr>
              <w:t xml:space="preserve"> </w:t>
            </w:r>
          </w:p>
          <w:p w14:paraId="43F5BB91" w14:textId="337CD60A" w:rsidR="00252D21" w:rsidRPr="008C541E" w:rsidRDefault="00252D21" w:rsidP="00252D21">
            <w:pPr>
              <w:pStyle w:val="Default"/>
              <w:rPr>
                <w:sz w:val="18"/>
                <w:szCs w:val="18"/>
                <w:lang w:val="en-US"/>
              </w:rPr>
            </w:pPr>
            <w:r w:rsidRPr="008C541E">
              <w:rPr>
                <w:sz w:val="18"/>
                <w:szCs w:val="18"/>
                <w:lang w:val="en-US"/>
              </w:rPr>
              <w:t>E-mail:cathryn.morris@amada.co.uk</w:t>
            </w:r>
          </w:p>
          <w:p w14:paraId="65B7363E" w14:textId="3667B92F" w:rsidR="00252D21" w:rsidRDefault="009B23C2" w:rsidP="00252D21">
            <w:pPr>
              <w:pStyle w:val="Default"/>
              <w:rPr>
                <w:rStyle w:val="Hyperlink"/>
                <w:rFonts w:eastAsia="Times New Roman"/>
                <w:sz w:val="18"/>
                <w:szCs w:val="18"/>
              </w:rPr>
            </w:pPr>
            <w:hyperlink r:id="rId21" w:history="1">
              <w:r w:rsidR="00252D21" w:rsidRPr="008C541E">
                <w:rPr>
                  <w:rStyle w:val="Hyperlink"/>
                  <w:rFonts w:eastAsia="Times New Roman"/>
                  <w:sz w:val="18"/>
                  <w:szCs w:val="18"/>
                </w:rPr>
                <w:t>www.amada.co.uk</w:t>
              </w:r>
            </w:hyperlink>
          </w:p>
          <w:p w14:paraId="4529756E" w14:textId="09D5AF6A" w:rsidR="00A47AAC" w:rsidRPr="008C541E" w:rsidRDefault="00A47AAC" w:rsidP="00252D21">
            <w:pPr>
              <w:pStyle w:val="Default"/>
              <w:rPr>
                <w:sz w:val="18"/>
                <w:szCs w:val="18"/>
                <w:lang w:val="en-US"/>
              </w:rPr>
            </w:pPr>
          </w:p>
        </w:tc>
        <w:tc>
          <w:tcPr>
            <w:tcW w:w="565" w:type="dxa"/>
          </w:tcPr>
          <w:p w14:paraId="628AC8F0" w14:textId="4683952C" w:rsidR="00252D21" w:rsidRPr="008C541E" w:rsidRDefault="00252D21" w:rsidP="00252D21">
            <w:pPr>
              <w:pStyle w:val="Default"/>
              <w:rPr>
                <w:sz w:val="18"/>
                <w:szCs w:val="18"/>
                <w:lang w:val="en-US"/>
              </w:rPr>
            </w:pPr>
          </w:p>
        </w:tc>
        <w:tc>
          <w:tcPr>
            <w:tcW w:w="3830" w:type="dxa"/>
          </w:tcPr>
          <w:p w14:paraId="6221C0F2" w14:textId="4431D042" w:rsidR="001744AE" w:rsidRPr="008C541E" w:rsidRDefault="001744AE" w:rsidP="001744AE">
            <w:pPr>
              <w:pStyle w:val="Default"/>
              <w:rPr>
                <w:b/>
                <w:sz w:val="18"/>
                <w:szCs w:val="18"/>
              </w:rPr>
            </w:pPr>
            <w:r w:rsidRPr="005F74FD">
              <w:rPr>
                <w:b/>
                <w:bCs/>
                <w:noProof/>
                <w:lang w:val="de-DE" w:eastAsia="de-DE"/>
              </w:rPr>
              <w:drawing>
                <wp:anchor distT="0" distB="0" distL="114300" distR="114300" simplePos="0" relativeHeight="251668480" behindDoc="0" locked="0" layoutInCell="1" allowOverlap="1" wp14:anchorId="4D06A012" wp14:editId="23D31731">
                  <wp:simplePos x="0" y="0"/>
                  <wp:positionH relativeFrom="column">
                    <wp:posOffset>-454025</wp:posOffset>
                  </wp:positionH>
                  <wp:positionV relativeFrom="paragraph">
                    <wp:posOffset>43180</wp:posOffset>
                  </wp:positionV>
                  <wp:extent cx="581660" cy="349250"/>
                  <wp:effectExtent l="0" t="0" r="889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ce.JPG"/>
                          <pic:cNvPicPr/>
                        </pic:nvPicPr>
                        <pic:blipFill>
                          <a:blip r:embed="rId22">
                            <a:extLst>
                              <a:ext uri="{28A0092B-C50C-407E-A947-70E740481C1C}">
                                <a14:useLocalDpi xmlns:a14="http://schemas.microsoft.com/office/drawing/2010/main" val="0"/>
                              </a:ext>
                            </a:extLst>
                          </a:blip>
                          <a:stretch>
                            <a:fillRect/>
                          </a:stretch>
                        </pic:blipFill>
                        <pic:spPr>
                          <a:xfrm>
                            <a:off x="0" y="0"/>
                            <a:ext cx="581660" cy="349250"/>
                          </a:xfrm>
                          <a:prstGeom prst="rect">
                            <a:avLst/>
                          </a:prstGeom>
                        </pic:spPr>
                      </pic:pic>
                    </a:graphicData>
                  </a:graphic>
                  <wp14:sizeRelH relativeFrom="page">
                    <wp14:pctWidth>0</wp14:pctWidth>
                  </wp14:sizeRelH>
                  <wp14:sizeRelV relativeFrom="page">
                    <wp14:pctHeight>0</wp14:pctHeight>
                  </wp14:sizeRelV>
                </wp:anchor>
              </w:drawing>
            </w:r>
            <w:r>
              <w:rPr>
                <w:b/>
                <w:sz w:val="18"/>
                <w:szCs w:val="18"/>
              </w:rPr>
              <w:t xml:space="preserve">   </w:t>
            </w:r>
            <w:r w:rsidR="00BD34E2" w:rsidRPr="008C541E">
              <w:rPr>
                <w:b/>
                <w:sz w:val="18"/>
                <w:szCs w:val="18"/>
              </w:rPr>
              <w:t xml:space="preserve"> </w:t>
            </w:r>
            <w:r w:rsidRPr="008C541E">
              <w:rPr>
                <w:b/>
                <w:sz w:val="18"/>
                <w:szCs w:val="18"/>
              </w:rPr>
              <w:t xml:space="preserve"> AMADA SA</w:t>
            </w:r>
          </w:p>
          <w:p w14:paraId="43F3FE0C" w14:textId="66285F93"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Paris Nord 2  </w:t>
            </w:r>
          </w:p>
          <w:p w14:paraId="0265EF0D" w14:textId="5AE57949"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96 avenue de la Pyramide</w:t>
            </w:r>
          </w:p>
          <w:p w14:paraId="1B906D4A" w14:textId="736BE53E"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93290 Tremblay-en-France - France                                     </w:t>
            </w:r>
          </w:p>
          <w:p w14:paraId="0EBD5FC5" w14:textId="20EEAFF2"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Press Contact :</w:t>
            </w:r>
          </w:p>
          <w:p w14:paraId="120FAF4F" w14:textId="3D353AD6"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Anissa Soltana</w:t>
            </w:r>
          </w:p>
          <w:p w14:paraId="7EC519A6" w14:textId="430F1B0E"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Phone : +33 (0) 1 49 90 30 00                </w:t>
            </w:r>
          </w:p>
          <w:p w14:paraId="6A75FF18" w14:textId="46BC0E16" w:rsidR="001744AE" w:rsidRPr="008C541E" w:rsidRDefault="001744AE" w:rsidP="001744AE">
            <w:pPr>
              <w:spacing w:after="0" w:line="240" w:lineRule="auto"/>
              <w:rPr>
                <w:rFonts w:ascii="Arial" w:eastAsia="Times New Roman" w:hAnsi="Arial" w:cs="Arial"/>
                <w:color w:val="000000"/>
                <w:sz w:val="18"/>
                <w:szCs w:val="18"/>
              </w:rPr>
            </w:pPr>
            <w:r>
              <w:rPr>
                <w:rFonts w:ascii="Arial" w:hAnsi="Arial" w:cs="Arial"/>
                <w:sz w:val="18"/>
                <w:szCs w:val="18"/>
              </w:rPr>
              <w:t xml:space="preserve">     </w:t>
            </w:r>
            <w:r w:rsidRPr="008C541E">
              <w:rPr>
                <w:rFonts w:ascii="Arial" w:hAnsi="Arial" w:cs="Arial"/>
                <w:sz w:val="18"/>
                <w:szCs w:val="18"/>
              </w:rPr>
              <w:t>E-mail: asoltana@amada.fr</w:t>
            </w:r>
          </w:p>
          <w:p w14:paraId="4BC83D6B" w14:textId="4A6F08DE" w:rsidR="001744AE" w:rsidRDefault="001744AE" w:rsidP="001744AE">
            <w:pPr>
              <w:spacing w:after="0" w:line="240" w:lineRule="auto"/>
              <w:rPr>
                <w:rStyle w:val="Hyperlink"/>
                <w:rFonts w:ascii="Arial" w:eastAsia="Times New Roman" w:hAnsi="Arial" w:cs="Arial"/>
                <w:sz w:val="18"/>
                <w:szCs w:val="18"/>
              </w:rPr>
            </w:pPr>
            <w:r>
              <w:t xml:space="preserve">     </w:t>
            </w:r>
            <w:hyperlink r:id="rId23" w:history="1">
              <w:r w:rsidRPr="008C541E">
                <w:rPr>
                  <w:rStyle w:val="Hyperlink"/>
                  <w:rFonts w:ascii="Arial" w:eastAsia="Times New Roman" w:hAnsi="Arial" w:cs="Arial"/>
                  <w:sz w:val="18"/>
                  <w:szCs w:val="18"/>
                </w:rPr>
                <w:t>www.amada.fr</w:t>
              </w:r>
            </w:hyperlink>
          </w:p>
          <w:p w14:paraId="0482DED6" w14:textId="1EB6B3F0" w:rsidR="00252D21" w:rsidRPr="008C541E" w:rsidRDefault="00252D21" w:rsidP="00BD34E2">
            <w:pPr>
              <w:pStyle w:val="Default"/>
              <w:rPr>
                <w:color w:val="auto"/>
                <w:sz w:val="18"/>
                <w:szCs w:val="18"/>
              </w:rPr>
            </w:pPr>
          </w:p>
        </w:tc>
      </w:tr>
      <w:tr w:rsidR="00252D21" w:rsidRPr="008C541E" w14:paraId="64E33011" w14:textId="77777777" w:rsidTr="001744AE">
        <w:tc>
          <w:tcPr>
            <w:tcW w:w="778" w:type="dxa"/>
          </w:tcPr>
          <w:p w14:paraId="6B28CA69" w14:textId="77777777" w:rsidR="00252D21" w:rsidRPr="008C541E" w:rsidRDefault="00252D21" w:rsidP="00252D21">
            <w:pPr>
              <w:pStyle w:val="Default"/>
              <w:rPr>
                <w:sz w:val="18"/>
                <w:szCs w:val="18"/>
              </w:rPr>
            </w:pPr>
          </w:p>
        </w:tc>
        <w:tc>
          <w:tcPr>
            <w:tcW w:w="3900" w:type="dxa"/>
          </w:tcPr>
          <w:p w14:paraId="16E9FEE1" w14:textId="46BB16BB" w:rsidR="00252D21" w:rsidRPr="008C541E" w:rsidRDefault="00252D21" w:rsidP="00252D21">
            <w:pPr>
              <w:pStyle w:val="Default"/>
              <w:rPr>
                <w:b/>
                <w:sz w:val="18"/>
                <w:szCs w:val="18"/>
              </w:rPr>
            </w:pPr>
          </w:p>
        </w:tc>
        <w:tc>
          <w:tcPr>
            <w:tcW w:w="565" w:type="dxa"/>
          </w:tcPr>
          <w:p w14:paraId="29E3C466" w14:textId="70AC6483" w:rsidR="00252D21" w:rsidRPr="008C541E" w:rsidRDefault="00252D21" w:rsidP="00252D21">
            <w:pPr>
              <w:pStyle w:val="Default"/>
              <w:rPr>
                <w:sz w:val="18"/>
                <w:szCs w:val="18"/>
              </w:rPr>
            </w:pPr>
          </w:p>
        </w:tc>
        <w:tc>
          <w:tcPr>
            <w:tcW w:w="3830" w:type="dxa"/>
          </w:tcPr>
          <w:p w14:paraId="21F23B8C" w14:textId="77777777" w:rsidR="00252D21" w:rsidRPr="008C541E" w:rsidRDefault="00252D21" w:rsidP="00252D21">
            <w:pPr>
              <w:pStyle w:val="Default"/>
              <w:rPr>
                <w:b/>
                <w:sz w:val="18"/>
                <w:szCs w:val="18"/>
              </w:rPr>
            </w:pPr>
          </w:p>
        </w:tc>
      </w:tr>
      <w:tr w:rsidR="00252D21" w:rsidRPr="008C541E" w14:paraId="418C1603" w14:textId="77777777" w:rsidTr="001744AE">
        <w:tc>
          <w:tcPr>
            <w:tcW w:w="778" w:type="dxa"/>
          </w:tcPr>
          <w:p w14:paraId="7AB7DD94" w14:textId="652F8FD6" w:rsidR="00252D21" w:rsidRPr="008C541E" w:rsidRDefault="001744AE" w:rsidP="00252D21">
            <w:pPr>
              <w:pStyle w:val="Default"/>
              <w:rPr>
                <w:sz w:val="18"/>
                <w:szCs w:val="18"/>
              </w:rPr>
            </w:pPr>
            <w:r w:rsidRPr="008C541E">
              <w:rPr>
                <w:b/>
                <w:bCs/>
                <w:noProof/>
                <w:sz w:val="18"/>
                <w:szCs w:val="18"/>
                <w:lang w:val="de-DE" w:eastAsia="de-DE"/>
              </w:rPr>
              <w:drawing>
                <wp:anchor distT="0" distB="0" distL="114300" distR="114300" simplePos="0" relativeHeight="251692032" behindDoc="0" locked="0" layoutInCell="1" allowOverlap="1" wp14:anchorId="2378F2C3" wp14:editId="11FB2BE2">
                  <wp:simplePos x="0" y="0"/>
                  <wp:positionH relativeFrom="page">
                    <wp:posOffset>15875</wp:posOffset>
                  </wp:positionH>
                  <wp:positionV relativeFrom="paragraph">
                    <wp:posOffset>15240</wp:posOffset>
                  </wp:positionV>
                  <wp:extent cx="463550" cy="335280"/>
                  <wp:effectExtent l="0" t="0" r="8890" b="762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JPG"/>
                          <pic:cNvPicPr/>
                        </pic:nvPicPr>
                        <pic:blipFill>
                          <a:blip r:embed="rId24">
                            <a:extLst>
                              <a:ext uri="{28A0092B-C50C-407E-A947-70E740481C1C}">
                                <a14:useLocalDpi xmlns:a14="http://schemas.microsoft.com/office/drawing/2010/main" val="0"/>
                              </a:ext>
                            </a:extLst>
                          </a:blip>
                          <a:stretch>
                            <a:fillRect/>
                          </a:stretch>
                        </pic:blipFill>
                        <pic:spPr>
                          <a:xfrm>
                            <a:off x="0" y="0"/>
                            <a:ext cx="463550" cy="335280"/>
                          </a:xfrm>
                          <a:prstGeom prst="rect">
                            <a:avLst/>
                          </a:prstGeom>
                        </pic:spPr>
                      </pic:pic>
                    </a:graphicData>
                  </a:graphic>
                  <wp14:sizeRelH relativeFrom="page">
                    <wp14:pctWidth>0</wp14:pctWidth>
                  </wp14:sizeRelH>
                  <wp14:sizeRelV relativeFrom="page">
                    <wp14:pctHeight>0</wp14:pctHeight>
                  </wp14:sizeRelV>
                </wp:anchor>
              </w:drawing>
            </w:r>
          </w:p>
        </w:tc>
        <w:tc>
          <w:tcPr>
            <w:tcW w:w="3900" w:type="dxa"/>
          </w:tcPr>
          <w:p w14:paraId="37D55A98" w14:textId="0388EDC0" w:rsidR="001744AE" w:rsidRPr="008C541E" w:rsidRDefault="001744AE" w:rsidP="001744AE">
            <w:pPr>
              <w:pStyle w:val="Default"/>
              <w:rPr>
                <w:b/>
                <w:sz w:val="18"/>
                <w:szCs w:val="18"/>
              </w:rPr>
            </w:pPr>
            <w:r>
              <w:rPr>
                <w:b/>
                <w:sz w:val="18"/>
                <w:szCs w:val="18"/>
              </w:rPr>
              <w:t xml:space="preserve"> </w:t>
            </w:r>
            <w:r w:rsidRPr="008C541E">
              <w:rPr>
                <w:b/>
                <w:sz w:val="18"/>
                <w:szCs w:val="18"/>
              </w:rPr>
              <w:t xml:space="preserve">AMADA Europe </w:t>
            </w:r>
          </w:p>
          <w:p w14:paraId="0F013A43" w14:textId="4DDA4CA1"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Paris Nord 2  </w:t>
            </w:r>
          </w:p>
          <w:p w14:paraId="3D24C2EE" w14:textId="20C24347"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96 avenue de la Pyramide</w:t>
            </w:r>
          </w:p>
          <w:p w14:paraId="4656ECD7" w14:textId="33705146"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93290 Tremblay-en-France - France                                     </w:t>
            </w:r>
          </w:p>
          <w:p w14:paraId="0FC8DFC8" w14:textId="6D78F443"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Press Contact :</w:t>
            </w:r>
          </w:p>
          <w:p w14:paraId="283DAFCF" w14:textId="04E419A6"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Valérie SALAVIN</w:t>
            </w:r>
          </w:p>
          <w:p w14:paraId="618E5BDC" w14:textId="68173ACF"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Phone : +33 (0) 1 49 90 30 00                </w:t>
            </w:r>
          </w:p>
          <w:p w14:paraId="2D66E196" w14:textId="2D7F5E4B" w:rsidR="001744AE" w:rsidRPr="008C541E" w:rsidRDefault="001744AE" w:rsidP="001744AE">
            <w:pPr>
              <w:spacing w:after="0" w:line="240" w:lineRule="auto"/>
              <w:rPr>
                <w:rFonts w:ascii="Arial" w:hAnsi="Arial" w:cs="Arial"/>
                <w:sz w:val="18"/>
                <w:szCs w:val="18"/>
              </w:rPr>
            </w:pPr>
            <w:r>
              <w:rPr>
                <w:rFonts w:ascii="Arial" w:hAnsi="Arial" w:cs="Arial"/>
                <w:sz w:val="18"/>
                <w:szCs w:val="18"/>
              </w:rPr>
              <w:t xml:space="preserve"> </w:t>
            </w:r>
            <w:r w:rsidRPr="008C541E">
              <w:rPr>
                <w:rFonts w:ascii="Arial" w:hAnsi="Arial" w:cs="Arial"/>
                <w:sz w:val="18"/>
                <w:szCs w:val="18"/>
              </w:rPr>
              <w:t>E-mail: valerie.salavin@amada-eu.fr</w:t>
            </w:r>
          </w:p>
          <w:p w14:paraId="55FC9BAB" w14:textId="62CE0195" w:rsidR="00A47AAC" w:rsidRDefault="001744AE" w:rsidP="001744AE">
            <w:pPr>
              <w:spacing w:after="0" w:line="240" w:lineRule="auto"/>
              <w:rPr>
                <w:rStyle w:val="Hyperlink"/>
                <w:rFonts w:eastAsia="Times New Roman"/>
                <w:sz w:val="18"/>
                <w:szCs w:val="18"/>
              </w:rPr>
            </w:pPr>
            <w:r>
              <w:rPr>
                <w:sz w:val="18"/>
                <w:szCs w:val="18"/>
              </w:rPr>
              <w:t xml:space="preserve"> </w:t>
            </w:r>
            <w:hyperlink r:id="rId25" w:history="1">
              <w:r w:rsidRPr="008C541E">
                <w:rPr>
                  <w:rStyle w:val="Hyperlink"/>
                  <w:rFonts w:eastAsia="Times New Roman"/>
                  <w:sz w:val="18"/>
                  <w:szCs w:val="18"/>
                </w:rPr>
                <w:t>www.amada.eu</w:t>
              </w:r>
            </w:hyperlink>
          </w:p>
          <w:p w14:paraId="3791E7B0" w14:textId="1EE518FE" w:rsidR="001744AE" w:rsidRPr="008C541E" w:rsidRDefault="001744AE" w:rsidP="001744AE">
            <w:pPr>
              <w:spacing w:after="0" w:line="240" w:lineRule="auto"/>
              <w:rPr>
                <w:rFonts w:ascii="Arial" w:eastAsia="Times New Roman" w:hAnsi="Arial" w:cs="Arial"/>
                <w:color w:val="000000"/>
                <w:sz w:val="18"/>
                <w:szCs w:val="18"/>
              </w:rPr>
            </w:pPr>
          </w:p>
        </w:tc>
        <w:tc>
          <w:tcPr>
            <w:tcW w:w="565" w:type="dxa"/>
          </w:tcPr>
          <w:p w14:paraId="73722047" w14:textId="2098E682" w:rsidR="00252D21" w:rsidRPr="008C541E" w:rsidRDefault="00A47AAC" w:rsidP="00252D21">
            <w:pPr>
              <w:pStyle w:val="Default"/>
              <w:rPr>
                <w:sz w:val="18"/>
                <w:szCs w:val="18"/>
              </w:rPr>
            </w:pPr>
            <w:r w:rsidRPr="008C541E">
              <w:rPr>
                <w:b/>
                <w:bCs/>
                <w:noProof/>
                <w:sz w:val="18"/>
                <w:szCs w:val="18"/>
                <w:lang w:val="de-DE" w:eastAsia="de-DE"/>
              </w:rPr>
              <w:drawing>
                <wp:anchor distT="0" distB="0" distL="114300" distR="114300" simplePos="0" relativeHeight="251719680" behindDoc="0" locked="0" layoutInCell="1" allowOverlap="1" wp14:anchorId="76E3C802" wp14:editId="228BCA75">
                  <wp:simplePos x="0" y="0"/>
                  <wp:positionH relativeFrom="column">
                    <wp:posOffset>-13970</wp:posOffset>
                  </wp:positionH>
                  <wp:positionV relativeFrom="paragraph">
                    <wp:posOffset>1905</wp:posOffset>
                  </wp:positionV>
                  <wp:extent cx="463550" cy="335280"/>
                  <wp:effectExtent l="0" t="0" r="0" b="762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JPG"/>
                          <pic:cNvPicPr/>
                        </pic:nvPicPr>
                        <pic:blipFill>
                          <a:blip r:embed="rId24">
                            <a:extLst>
                              <a:ext uri="{28A0092B-C50C-407E-A947-70E740481C1C}">
                                <a14:useLocalDpi xmlns:a14="http://schemas.microsoft.com/office/drawing/2010/main" val="0"/>
                              </a:ext>
                            </a:extLst>
                          </a:blip>
                          <a:stretch>
                            <a:fillRect/>
                          </a:stretch>
                        </pic:blipFill>
                        <pic:spPr>
                          <a:xfrm>
                            <a:off x="0" y="0"/>
                            <a:ext cx="463550" cy="335280"/>
                          </a:xfrm>
                          <a:prstGeom prst="rect">
                            <a:avLst/>
                          </a:prstGeom>
                        </pic:spPr>
                      </pic:pic>
                    </a:graphicData>
                  </a:graphic>
                  <wp14:sizeRelH relativeFrom="page">
                    <wp14:pctWidth>0</wp14:pctWidth>
                  </wp14:sizeRelH>
                  <wp14:sizeRelV relativeFrom="page">
                    <wp14:pctHeight>0</wp14:pctHeight>
                  </wp14:sizeRelV>
                </wp:anchor>
              </w:drawing>
            </w:r>
          </w:p>
        </w:tc>
        <w:tc>
          <w:tcPr>
            <w:tcW w:w="3830" w:type="dxa"/>
          </w:tcPr>
          <w:p w14:paraId="4997EFD3" w14:textId="66A97639" w:rsidR="00A47AAC" w:rsidRPr="008C541E" w:rsidRDefault="00A47AAC" w:rsidP="00A47AAC">
            <w:pPr>
              <w:pStyle w:val="Default"/>
              <w:rPr>
                <w:b/>
                <w:sz w:val="18"/>
                <w:szCs w:val="18"/>
              </w:rPr>
            </w:pPr>
            <w:r>
              <w:rPr>
                <w:b/>
                <w:sz w:val="18"/>
                <w:szCs w:val="18"/>
              </w:rPr>
              <w:t xml:space="preserve">      </w:t>
            </w:r>
            <w:r w:rsidRPr="00A47AAC">
              <w:rPr>
                <w:b/>
                <w:sz w:val="18"/>
                <w:szCs w:val="18"/>
              </w:rPr>
              <w:t>AMADA WELD TECH Europe</w:t>
            </w:r>
            <w:r>
              <w:t xml:space="preserve"> </w:t>
            </w:r>
          </w:p>
          <w:p w14:paraId="1A367AD4" w14:textId="31B01FE4"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Lindberghstrasse 1</w:t>
            </w:r>
          </w:p>
          <w:p w14:paraId="66ACF86B" w14:textId="2879D1ED"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82178 Puchheim, Germany</w:t>
            </w:r>
          </w:p>
          <w:p w14:paraId="14C30C52" w14:textId="56E0D1DF"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A47AAC">
              <w:rPr>
                <w:rFonts w:ascii="Arial" w:eastAsia="Times New Roman" w:hAnsi="Arial" w:cs="Arial"/>
                <w:color w:val="000000"/>
                <w:sz w:val="18"/>
                <w:szCs w:val="18"/>
              </w:rPr>
              <w:t>Press contact:</w:t>
            </w:r>
          </w:p>
          <w:p w14:paraId="19BC6B66" w14:textId="08A36827"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A47AAC">
              <w:rPr>
                <w:rFonts w:ascii="Arial" w:eastAsia="Times New Roman" w:hAnsi="Arial" w:cs="Arial"/>
                <w:color w:val="000000"/>
                <w:sz w:val="18"/>
                <w:szCs w:val="18"/>
              </w:rPr>
              <w:t>Ellen Louwers</w:t>
            </w:r>
          </w:p>
          <w:p w14:paraId="6C70F813" w14:textId="535DA4F2"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A47AAC">
              <w:rPr>
                <w:rFonts w:ascii="Arial" w:eastAsia="Times New Roman" w:hAnsi="Arial" w:cs="Arial"/>
                <w:color w:val="000000"/>
                <w:sz w:val="18"/>
                <w:szCs w:val="18"/>
              </w:rPr>
              <w:t>Phone: +31 492 597 275</w:t>
            </w:r>
          </w:p>
          <w:p w14:paraId="44E9F0CE" w14:textId="2841B942" w:rsid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A47AAC">
              <w:rPr>
                <w:rFonts w:ascii="Arial" w:eastAsia="Times New Roman" w:hAnsi="Arial" w:cs="Arial"/>
                <w:color w:val="000000"/>
                <w:sz w:val="18"/>
                <w:szCs w:val="18"/>
              </w:rPr>
              <w:t>Email</w:t>
            </w:r>
            <w:r w:rsidRPr="00A47AAC">
              <w:rPr>
                <w:rFonts w:ascii="Arial" w:hAnsi="Arial" w:cs="Arial"/>
                <w:sz w:val="18"/>
                <w:szCs w:val="18"/>
              </w:rPr>
              <w:t xml:space="preserve">: </w:t>
            </w:r>
            <w:hyperlink r:id="rId26" w:history="1">
              <w:r w:rsidRPr="00A47AAC">
                <w:rPr>
                  <w:rFonts w:ascii="Arial" w:hAnsi="Arial" w:cs="Arial"/>
                  <w:sz w:val="18"/>
                  <w:szCs w:val="18"/>
                </w:rPr>
                <w:t>ellen.louwers@amadaweldtech.eu</w:t>
              </w:r>
            </w:hyperlink>
          </w:p>
          <w:p w14:paraId="503ADB80" w14:textId="1B9BA1BE" w:rsidR="00A47AAC" w:rsidRPr="00A47AAC" w:rsidRDefault="00A47AAC" w:rsidP="00A47AAC">
            <w:pPr>
              <w:spacing w:after="0" w:line="240" w:lineRule="auto"/>
              <w:rPr>
                <w:rStyle w:val="Hyperlink"/>
              </w:rPr>
            </w:pPr>
            <w:r w:rsidRPr="00A47AAC">
              <w:rPr>
                <w:rStyle w:val="Hyperlink"/>
                <w:rFonts w:eastAsia="Times New Roman"/>
                <w:sz w:val="18"/>
                <w:szCs w:val="18"/>
                <w:u w:val="none"/>
              </w:rPr>
              <w:t xml:space="preserve">       </w:t>
            </w:r>
            <w:hyperlink r:id="rId27" w:tgtFrame="_blank" w:history="1">
              <w:r w:rsidRPr="00A47AAC">
                <w:rPr>
                  <w:rStyle w:val="Hyperlink"/>
                  <w:rFonts w:ascii="Arial" w:eastAsia="Times New Roman" w:hAnsi="Arial" w:cs="Arial"/>
                  <w:sz w:val="18"/>
                  <w:szCs w:val="18"/>
                </w:rPr>
                <w:t>www.amadaweldtech.eu</w:t>
              </w:r>
            </w:hyperlink>
          </w:p>
          <w:p w14:paraId="5F0E4579" w14:textId="371D6838" w:rsidR="00252D21" w:rsidRPr="008C541E" w:rsidRDefault="00252D21" w:rsidP="00A47AAC">
            <w:pPr>
              <w:spacing w:after="0" w:line="240" w:lineRule="auto"/>
              <w:rPr>
                <w:rFonts w:ascii="Arial" w:hAnsi="Arial" w:cs="Arial"/>
                <w:sz w:val="18"/>
                <w:szCs w:val="18"/>
              </w:rPr>
            </w:pPr>
          </w:p>
        </w:tc>
      </w:tr>
    </w:tbl>
    <w:p w14:paraId="50D043D5" w14:textId="20BB31C6" w:rsidR="00BD34E2" w:rsidRDefault="00BD34E2" w:rsidP="00252D21">
      <w:pPr>
        <w:spacing w:after="0" w:line="240" w:lineRule="auto"/>
        <w:ind w:left="708" w:firstLine="708"/>
        <w:rPr>
          <w:rFonts w:ascii="Arial" w:hAnsi="Arial" w:cs="Arial"/>
          <w:b/>
          <w:bCs/>
          <w:lang w:val="en-US"/>
        </w:rPr>
      </w:pPr>
    </w:p>
    <w:p w14:paraId="4871353F" w14:textId="77777777" w:rsidR="00A47AAC" w:rsidRPr="00A47AAC" w:rsidRDefault="00A47AAC" w:rsidP="00252D21">
      <w:pPr>
        <w:spacing w:after="0" w:line="240" w:lineRule="auto"/>
        <w:ind w:left="708" w:firstLine="708"/>
        <w:rPr>
          <w:rFonts w:ascii="Arial" w:hAnsi="Arial" w:cs="Arial"/>
          <w:b/>
          <w:bCs/>
          <w:lang w:val="en-US"/>
        </w:rPr>
      </w:pPr>
    </w:p>
    <w:p w14:paraId="692BE2DB" w14:textId="75A5430B" w:rsidR="00252D21" w:rsidRDefault="00252D21" w:rsidP="00252D21">
      <w:pPr>
        <w:spacing w:after="0" w:line="240" w:lineRule="auto"/>
        <w:ind w:left="708" w:firstLine="708"/>
        <w:rPr>
          <w:rFonts w:ascii="Arial" w:hAnsi="Arial" w:cs="Arial"/>
          <w:b/>
          <w:bCs/>
          <w:lang w:val="en-US"/>
        </w:rPr>
      </w:pPr>
      <w:r w:rsidRPr="005F74FD">
        <w:rPr>
          <w:rFonts w:ascii="Arial" w:hAnsi="Arial" w:cs="Arial"/>
          <w:b/>
          <w:bCs/>
          <w:lang w:val="en-US"/>
        </w:rPr>
        <w:t>Please provide evidence copy in the event of reproduction.</w:t>
      </w:r>
    </w:p>
    <w:sectPr w:rsidR="00252D21" w:rsidSect="00BD34E2">
      <w:headerReference w:type="default" r:id="rId28"/>
      <w:footerReference w:type="default" r:id="rId29"/>
      <w:pgSz w:w="11906" w:h="16838"/>
      <w:pgMar w:top="1276" w:right="1416" w:bottom="426" w:left="1417"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83B23" w14:textId="77777777" w:rsidR="0089322D" w:rsidRDefault="0089322D" w:rsidP="006A6D1D">
      <w:pPr>
        <w:spacing w:after="0" w:line="240" w:lineRule="auto"/>
      </w:pPr>
      <w:r>
        <w:separator/>
      </w:r>
    </w:p>
  </w:endnote>
  <w:endnote w:type="continuationSeparator" w:id="0">
    <w:p w14:paraId="275C923B" w14:textId="77777777" w:rsidR="0089322D" w:rsidRDefault="0089322D"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20F66BFC" w:rsidR="008431FC" w:rsidRDefault="008431FC">
        <w:pPr>
          <w:pStyle w:val="Fuzeile"/>
          <w:jc w:val="right"/>
        </w:pPr>
        <w:r>
          <w:fldChar w:fldCharType="begin"/>
        </w:r>
        <w:r>
          <w:instrText>PAGE   \* MERGEFORMAT</w:instrText>
        </w:r>
        <w:r>
          <w:fldChar w:fldCharType="separate"/>
        </w:r>
        <w:r w:rsidR="009B23C2">
          <w:rPr>
            <w:noProof/>
          </w:rPr>
          <w:t>- 1 -</w:t>
        </w:r>
        <w:r>
          <w:fldChar w:fldCharType="end"/>
        </w:r>
      </w:p>
    </w:sdtContent>
  </w:sdt>
  <w:p w14:paraId="0435A8A6" w14:textId="248EED68"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3CAD1" w14:textId="77777777" w:rsidR="0089322D" w:rsidRDefault="0089322D" w:rsidP="006A6D1D">
      <w:pPr>
        <w:spacing w:after="0" w:line="240" w:lineRule="auto"/>
      </w:pPr>
      <w:r>
        <w:separator/>
      </w:r>
    </w:p>
  </w:footnote>
  <w:footnote w:type="continuationSeparator" w:id="0">
    <w:p w14:paraId="7FB59773" w14:textId="77777777" w:rsidR="0089322D" w:rsidRDefault="0089322D"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0BB1B9AF" w:rsidR="008431FC" w:rsidRDefault="003530D8" w:rsidP="00655304">
    <w:pPr>
      <w:pStyle w:val="Kopfzeile"/>
      <w:tabs>
        <w:tab w:val="clear" w:pos="4536"/>
        <w:tab w:val="clear" w:pos="9072"/>
        <w:tab w:val="left" w:pos="6792"/>
      </w:tabs>
    </w:pPr>
    <w:r>
      <w:rPr>
        <w:noProof/>
        <w:lang w:val="de-DE" w:eastAsia="de-DE"/>
      </w:rPr>
      <w:drawing>
        <wp:anchor distT="0" distB="0" distL="114300" distR="114300" simplePos="0" relativeHeight="251660288" behindDoc="0" locked="0" layoutInCell="1" allowOverlap="1" wp14:anchorId="09960188" wp14:editId="17709039">
          <wp:simplePos x="0" y="0"/>
          <wp:positionH relativeFrom="column">
            <wp:posOffset>5001895</wp:posOffset>
          </wp:positionH>
          <wp:positionV relativeFrom="paragraph">
            <wp:posOffset>-299085</wp:posOffset>
          </wp:positionV>
          <wp:extent cx="1371600" cy="304165"/>
          <wp:effectExtent l="0" t="0" r="0" b="635"/>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ive partagés\AESA_La_Cie_BlackB\08_GRAPHICAL ELEMENTS\02_LOGOS\Logos AMADA\Logo_Amada_blanc_200x48.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1600" cy="304165"/>
                  </a:xfrm>
                  <a:prstGeom prst="rect">
                    <a:avLst/>
                  </a:prstGeom>
                  <a:noFill/>
                  <a:ln>
                    <a:noFill/>
                  </a:ln>
                </pic:spPr>
              </pic:pic>
            </a:graphicData>
          </a:graphic>
          <wp14:sizeRelV relativeFrom="margin">
            <wp14:pctHeight>0</wp14:pctHeight>
          </wp14:sizeRelV>
        </wp:anchor>
      </w:drawing>
    </w:r>
    <w:r w:rsidR="004564E4">
      <w:rPr>
        <w:noProof/>
        <w:lang w:val="de-DE" w:eastAsia="de-DE"/>
      </w:rPr>
      <w:drawing>
        <wp:anchor distT="0" distB="0" distL="114300" distR="114300" simplePos="0" relativeHeight="251661312" behindDoc="1" locked="0" layoutInCell="1" allowOverlap="1" wp14:anchorId="5DDBD472" wp14:editId="266BFE7F">
          <wp:simplePos x="0" y="0"/>
          <wp:positionH relativeFrom="page">
            <wp:align>left</wp:align>
          </wp:positionH>
          <wp:positionV relativeFrom="paragraph">
            <wp:posOffset>-683895</wp:posOffset>
          </wp:positionV>
          <wp:extent cx="8391247" cy="103632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tète Press kit.png"/>
                  <pic:cNvPicPr/>
                </pic:nvPicPr>
                <pic:blipFill>
                  <a:blip r:embed="rId2">
                    <a:extLst>
                      <a:ext uri="{28A0092B-C50C-407E-A947-70E740481C1C}">
                        <a14:useLocalDpi xmlns:a14="http://schemas.microsoft.com/office/drawing/2010/main" val="0"/>
                      </a:ext>
                    </a:extLst>
                  </a:blip>
                  <a:stretch>
                    <a:fillRect/>
                  </a:stretch>
                </pic:blipFill>
                <pic:spPr>
                  <a:xfrm>
                    <a:off x="0" y="0"/>
                    <a:ext cx="8436117" cy="1041861"/>
                  </a:xfrm>
                  <a:prstGeom prst="rect">
                    <a:avLst/>
                  </a:prstGeom>
                </pic:spPr>
              </pic:pic>
            </a:graphicData>
          </a:graphic>
          <wp14:sizeRelH relativeFrom="margin">
            <wp14:pctWidth>0</wp14:pctWidth>
          </wp14:sizeRelH>
          <wp14:sizeRelV relativeFrom="margin">
            <wp14:pctHeight>0</wp14:pctHeight>
          </wp14:sizeRelV>
        </wp:anchor>
      </w:drawing>
    </w:r>
    <w:r w:rsidR="00655304">
      <w:tab/>
    </w:r>
  </w:p>
  <w:p w14:paraId="7ABB0324" w14:textId="237C2420" w:rsidR="008431FC" w:rsidRDefault="008431F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AF573B"/>
    <w:multiLevelType w:val="hybridMultilevel"/>
    <w:tmpl w:val="58A2C3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3D64"/>
    <w:rsid w:val="00021748"/>
    <w:rsid w:val="00023117"/>
    <w:rsid w:val="00023BF0"/>
    <w:rsid w:val="000247FD"/>
    <w:rsid w:val="000363D2"/>
    <w:rsid w:val="00037C7E"/>
    <w:rsid w:val="00050502"/>
    <w:rsid w:val="00051853"/>
    <w:rsid w:val="000A757F"/>
    <w:rsid w:val="000C449A"/>
    <w:rsid w:val="000E2151"/>
    <w:rsid w:val="000F1855"/>
    <w:rsid w:val="001033C0"/>
    <w:rsid w:val="00130693"/>
    <w:rsid w:val="001401A4"/>
    <w:rsid w:val="00156046"/>
    <w:rsid w:val="001727D8"/>
    <w:rsid w:val="0017352B"/>
    <w:rsid w:val="001744AE"/>
    <w:rsid w:val="001C7342"/>
    <w:rsid w:val="001F4C88"/>
    <w:rsid w:val="001F733D"/>
    <w:rsid w:val="001F750F"/>
    <w:rsid w:val="00201B95"/>
    <w:rsid w:val="00203120"/>
    <w:rsid w:val="00213417"/>
    <w:rsid w:val="002159A2"/>
    <w:rsid w:val="002166D4"/>
    <w:rsid w:val="00225504"/>
    <w:rsid w:val="002440B4"/>
    <w:rsid w:val="00252D21"/>
    <w:rsid w:val="0026697A"/>
    <w:rsid w:val="00272772"/>
    <w:rsid w:val="00277711"/>
    <w:rsid w:val="0028069F"/>
    <w:rsid w:val="002A4607"/>
    <w:rsid w:val="002C2C14"/>
    <w:rsid w:val="002D4A47"/>
    <w:rsid w:val="002F1B54"/>
    <w:rsid w:val="002F1D75"/>
    <w:rsid w:val="00310D6D"/>
    <w:rsid w:val="00312687"/>
    <w:rsid w:val="0031691C"/>
    <w:rsid w:val="0031797D"/>
    <w:rsid w:val="00320B14"/>
    <w:rsid w:val="00321A83"/>
    <w:rsid w:val="00321C61"/>
    <w:rsid w:val="00323F50"/>
    <w:rsid w:val="00333A23"/>
    <w:rsid w:val="0034289D"/>
    <w:rsid w:val="003530D8"/>
    <w:rsid w:val="00355A2B"/>
    <w:rsid w:val="00365DF2"/>
    <w:rsid w:val="003663B6"/>
    <w:rsid w:val="00371CA3"/>
    <w:rsid w:val="00380D6D"/>
    <w:rsid w:val="00384717"/>
    <w:rsid w:val="003967FF"/>
    <w:rsid w:val="003970B1"/>
    <w:rsid w:val="003A3EBE"/>
    <w:rsid w:val="003A6357"/>
    <w:rsid w:val="003A653A"/>
    <w:rsid w:val="003B7064"/>
    <w:rsid w:val="003C4147"/>
    <w:rsid w:val="003F1BCA"/>
    <w:rsid w:val="00405DEA"/>
    <w:rsid w:val="0041231A"/>
    <w:rsid w:val="00423415"/>
    <w:rsid w:val="00434D63"/>
    <w:rsid w:val="004378A3"/>
    <w:rsid w:val="004564E4"/>
    <w:rsid w:val="00456EB7"/>
    <w:rsid w:val="0047743A"/>
    <w:rsid w:val="004A1D5A"/>
    <w:rsid w:val="004A3AC2"/>
    <w:rsid w:val="004A4842"/>
    <w:rsid w:val="004B379F"/>
    <w:rsid w:val="004C1B3D"/>
    <w:rsid w:val="004D2201"/>
    <w:rsid w:val="004E465D"/>
    <w:rsid w:val="00513B11"/>
    <w:rsid w:val="00520832"/>
    <w:rsid w:val="00522C51"/>
    <w:rsid w:val="005253F3"/>
    <w:rsid w:val="00526797"/>
    <w:rsid w:val="00526C36"/>
    <w:rsid w:val="00536486"/>
    <w:rsid w:val="005547EC"/>
    <w:rsid w:val="00580B9E"/>
    <w:rsid w:val="00587DC1"/>
    <w:rsid w:val="00597A5B"/>
    <w:rsid w:val="005A12B7"/>
    <w:rsid w:val="005A3EDF"/>
    <w:rsid w:val="005B2E2F"/>
    <w:rsid w:val="005C36EC"/>
    <w:rsid w:val="005C7C9C"/>
    <w:rsid w:val="005E3B92"/>
    <w:rsid w:val="005E478A"/>
    <w:rsid w:val="005F74FD"/>
    <w:rsid w:val="005F79E0"/>
    <w:rsid w:val="006161F2"/>
    <w:rsid w:val="00624A6F"/>
    <w:rsid w:val="00627577"/>
    <w:rsid w:val="0064660B"/>
    <w:rsid w:val="00655304"/>
    <w:rsid w:val="00656727"/>
    <w:rsid w:val="006628CC"/>
    <w:rsid w:val="0066470E"/>
    <w:rsid w:val="0066731C"/>
    <w:rsid w:val="00675613"/>
    <w:rsid w:val="00697911"/>
    <w:rsid w:val="006A3DEB"/>
    <w:rsid w:val="006A5685"/>
    <w:rsid w:val="006A607C"/>
    <w:rsid w:val="006A6D1D"/>
    <w:rsid w:val="006A71D9"/>
    <w:rsid w:val="006C3740"/>
    <w:rsid w:val="006C4A0E"/>
    <w:rsid w:val="006C635A"/>
    <w:rsid w:val="006D1CE5"/>
    <w:rsid w:val="006D27A6"/>
    <w:rsid w:val="006D3BB9"/>
    <w:rsid w:val="006F7480"/>
    <w:rsid w:val="00720F1E"/>
    <w:rsid w:val="00721B01"/>
    <w:rsid w:val="007258FE"/>
    <w:rsid w:val="007442E8"/>
    <w:rsid w:val="00747D02"/>
    <w:rsid w:val="00760F51"/>
    <w:rsid w:val="00761E8E"/>
    <w:rsid w:val="00764552"/>
    <w:rsid w:val="00785F82"/>
    <w:rsid w:val="00792AFA"/>
    <w:rsid w:val="007B031A"/>
    <w:rsid w:val="007B03C9"/>
    <w:rsid w:val="007B1710"/>
    <w:rsid w:val="007B1CE1"/>
    <w:rsid w:val="007C5F2C"/>
    <w:rsid w:val="007D6539"/>
    <w:rsid w:val="007E02F9"/>
    <w:rsid w:val="007E0E1E"/>
    <w:rsid w:val="007E7199"/>
    <w:rsid w:val="007F6E5A"/>
    <w:rsid w:val="00800C13"/>
    <w:rsid w:val="00803067"/>
    <w:rsid w:val="008129AD"/>
    <w:rsid w:val="008131C4"/>
    <w:rsid w:val="0082774E"/>
    <w:rsid w:val="008277AD"/>
    <w:rsid w:val="008431FC"/>
    <w:rsid w:val="008461D1"/>
    <w:rsid w:val="00851E03"/>
    <w:rsid w:val="008708BC"/>
    <w:rsid w:val="0089322D"/>
    <w:rsid w:val="008B79E4"/>
    <w:rsid w:val="008C1E6B"/>
    <w:rsid w:val="008C1F59"/>
    <w:rsid w:val="008C541E"/>
    <w:rsid w:val="008D41F4"/>
    <w:rsid w:val="008F12E8"/>
    <w:rsid w:val="008F53B6"/>
    <w:rsid w:val="008F72FE"/>
    <w:rsid w:val="0090325B"/>
    <w:rsid w:val="009146C7"/>
    <w:rsid w:val="00917056"/>
    <w:rsid w:val="00917E06"/>
    <w:rsid w:val="00924564"/>
    <w:rsid w:val="00931EEF"/>
    <w:rsid w:val="0093277D"/>
    <w:rsid w:val="00945679"/>
    <w:rsid w:val="009535FE"/>
    <w:rsid w:val="0099700E"/>
    <w:rsid w:val="0099726E"/>
    <w:rsid w:val="009A6415"/>
    <w:rsid w:val="009A645E"/>
    <w:rsid w:val="009B21A6"/>
    <w:rsid w:val="009B23C2"/>
    <w:rsid w:val="009C42D9"/>
    <w:rsid w:val="009D0D6E"/>
    <w:rsid w:val="009D3241"/>
    <w:rsid w:val="009E03C3"/>
    <w:rsid w:val="009E2CE9"/>
    <w:rsid w:val="009E3F40"/>
    <w:rsid w:val="009E6FC1"/>
    <w:rsid w:val="009F3734"/>
    <w:rsid w:val="00A1203E"/>
    <w:rsid w:val="00A240A8"/>
    <w:rsid w:val="00A24D6A"/>
    <w:rsid w:val="00A30341"/>
    <w:rsid w:val="00A31AD1"/>
    <w:rsid w:val="00A41D12"/>
    <w:rsid w:val="00A47AAC"/>
    <w:rsid w:val="00A55122"/>
    <w:rsid w:val="00A775CE"/>
    <w:rsid w:val="00AA6BB5"/>
    <w:rsid w:val="00AB1E86"/>
    <w:rsid w:val="00AC24FC"/>
    <w:rsid w:val="00AC4DAA"/>
    <w:rsid w:val="00AC7975"/>
    <w:rsid w:val="00AF74EF"/>
    <w:rsid w:val="00B034D7"/>
    <w:rsid w:val="00B07329"/>
    <w:rsid w:val="00B10211"/>
    <w:rsid w:val="00B1110B"/>
    <w:rsid w:val="00B1322E"/>
    <w:rsid w:val="00B136AF"/>
    <w:rsid w:val="00B14180"/>
    <w:rsid w:val="00B3338B"/>
    <w:rsid w:val="00B37E62"/>
    <w:rsid w:val="00B4630C"/>
    <w:rsid w:val="00B54AFE"/>
    <w:rsid w:val="00B54C3C"/>
    <w:rsid w:val="00B65D0A"/>
    <w:rsid w:val="00B66FCC"/>
    <w:rsid w:val="00B67AB9"/>
    <w:rsid w:val="00B704C4"/>
    <w:rsid w:val="00B95A04"/>
    <w:rsid w:val="00BA2C7F"/>
    <w:rsid w:val="00BB189D"/>
    <w:rsid w:val="00BB6DAE"/>
    <w:rsid w:val="00BD34E2"/>
    <w:rsid w:val="00BE0E2F"/>
    <w:rsid w:val="00BF73B9"/>
    <w:rsid w:val="00C0667D"/>
    <w:rsid w:val="00C2724C"/>
    <w:rsid w:val="00C413D7"/>
    <w:rsid w:val="00C42503"/>
    <w:rsid w:val="00C42718"/>
    <w:rsid w:val="00C63D90"/>
    <w:rsid w:val="00C67C3D"/>
    <w:rsid w:val="00C7713E"/>
    <w:rsid w:val="00C94461"/>
    <w:rsid w:val="00CB3D30"/>
    <w:rsid w:val="00CF0E76"/>
    <w:rsid w:val="00CF5FD1"/>
    <w:rsid w:val="00D22FB1"/>
    <w:rsid w:val="00D366F3"/>
    <w:rsid w:val="00D42FCD"/>
    <w:rsid w:val="00D60B7A"/>
    <w:rsid w:val="00D76209"/>
    <w:rsid w:val="00D76C56"/>
    <w:rsid w:val="00D918FD"/>
    <w:rsid w:val="00DA6990"/>
    <w:rsid w:val="00DB4D5E"/>
    <w:rsid w:val="00DC25B0"/>
    <w:rsid w:val="00E34306"/>
    <w:rsid w:val="00E45E44"/>
    <w:rsid w:val="00E47EBC"/>
    <w:rsid w:val="00E62F43"/>
    <w:rsid w:val="00E72790"/>
    <w:rsid w:val="00E94A1E"/>
    <w:rsid w:val="00EA1045"/>
    <w:rsid w:val="00EC5840"/>
    <w:rsid w:val="00ED03BC"/>
    <w:rsid w:val="00EE5B98"/>
    <w:rsid w:val="00F02E7B"/>
    <w:rsid w:val="00F25F38"/>
    <w:rsid w:val="00F355AC"/>
    <w:rsid w:val="00F44266"/>
    <w:rsid w:val="00F44598"/>
    <w:rsid w:val="00F777EE"/>
    <w:rsid w:val="00F944D0"/>
    <w:rsid w:val="00F95F24"/>
    <w:rsid w:val="00F97C9F"/>
    <w:rsid w:val="00FA68FF"/>
    <w:rsid w:val="00FB2D10"/>
    <w:rsid w:val="00FB5B92"/>
    <w:rsid w:val="00FB5F5D"/>
    <w:rsid w:val="00FC6BB6"/>
    <w:rsid w:val="00FC70CD"/>
    <w:rsid w:val="00FE21C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5321BA3"/>
  <w15:docId w15:val="{54995C28-BCD1-4792-BB78-2943B606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34"/>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uiPriority w:val="99"/>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p3">
    <w:name w:val="p3"/>
    <w:basedOn w:val="Standard"/>
    <w:rsid w:val="006628CC"/>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622926968">
      <w:bodyDiv w:val="1"/>
      <w:marLeft w:val="0"/>
      <w:marRight w:val="0"/>
      <w:marTop w:val="0"/>
      <w:marBottom w:val="0"/>
      <w:divBdr>
        <w:top w:val="none" w:sz="0" w:space="0" w:color="auto"/>
        <w:left w:val="none" w:sz="0" w:space="0" w:color="auto"/>
        <w:bottom w:val="none" w:sz="0" w:space="0" w:color="auto"/>
        <w:right w:val="none" w:sz="0" w:space="0" w:color="auto"/>
      </w:divBdr>
    </w:div>
    <w:div w:id="666595685">
      <w:bodyDiv w:val="1"/>
      <w:marLeft w:val="0"/>
      <w:marRight w:val="0"/>
      <w:marTop w:val="0"/>
      <w:marBottom w:val="0"/>
      <w:divBdr>
        <w:top w:val="none" w:sz="0" w:space="0" w:color="auto"/>
        <w:left w:val="none" w:sz="0" w:space="0" w:color="auto"/>
        <w:bottom w:val="none" w:sz="0" w:space="0" w:color="auto"/>
        <w:right w:val="none" w:sz="0" w:space="0" w:color="auto"/>
      </w:divBdr>
    </w:div>
    <w:div w:id="791704951">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 w:id="20668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hyperlink" Target="mailto:ellen.louwers@amadaweldtech.eu" TargetMode="External"/><Relationship Id="rId3" Type="http://schemas.openxmlformats.org/officeDocument/2006/relationships/settings" Target="settings.xml"/><Relationship Id="rId21" Type="http://schemas.openxmlformats.org/officeDocument/2006/relationships/hyperlink" Target="file:///C:\Users\vsalavin\Downloads\www.amada.co.uk"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amada.de" TargetMode="External"/><Relationship Id="rId25" Type="http://schemas.openxmlformats.org/officeDocument/2006/relationships/hyperlink" Target="http://www.amada.eu"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jp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JP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amada.fr" TargetMode="External"/><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yperlink" Target="http://www.amada.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JPG"/><Relationship Id="rId27" Type="http://schemas.openxmlformats.org/officeDocument/2006/relationships/hyperlink" Target="http://www.amadaweldtech.eu/"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3448</Words>
  <Characters>21726</Characters>
  <Application>Microsoft Office Word</Application>
  <DocSecurity>0</DocSecurity>
  <Lines>181</Lines>
  <Paragraphs>50</Paragraphs>
  <ScaleCrop>false</ScaleCrop>
  <HeadingPairs>
    <vt:vector size="8" baseType="variant">
      <vt:variant>
        <vt:lpstr>Titel</vt:lpstr>
      </vt:variant>
      <vt:variant>
        <vt:i4>1</vt:i4>
      </vt:variant>
      <vt:variant>
        <vt:lpstr>Titre</vt:lpstr>
      </vt:variant>
      <vt:variant>
        <vt:i4>1</vt:i4>
      </vt:variant>
      <vt:variant>
        <vt:lpstr>Titolo</vt:lpstr>
      </vt:variant>
      <vt:variant>
        <vt:i4>1</vt:i4>
      </vt:variant>
      <vt:variant>
        <vt:lpstr>Title</vt:lpstr>
      </vt:variant>
      <vt:variant>
        <vt:i4>1</vt:i4>
      </vt:variant>
    </vt:vector>
  </HeadingPairs>
  <TitlesOfParts>
    <vt:vector size="4" baseType="lpstr">
      <vt:lpstr/>
      <vt:lpstr/>
      <vt:lpstr/>
      <vt:lpstr/>
    </vt:vector>
  </TitlesOfParts>
  <Company>Microsoft</Company>
  <LinksUpToDate>false</LinksUpToDate>
  <CharactersWithSpaces>25124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sysprep</dc:creator>
  <cp:lastModifiedBy>Kathrin Soroka-Morzinietz</cp:lastModifiedBy>
  <cp:revision>2</cp:revision>
  <cp:lastPrinted>2016-07-13T14:24:00Z</cp:lastPrinted>
  <dcterms:created xsi:type="dcterms:W3CDTF">2024-10-17T10:33:00Z</dcterms:created>
  <dcterms:modified xsi:type="dcterms:W3CDTF">2024-10-17T10:33:00Z</dcterms:modified>
</cp:coreProperties>
</file>